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AC645" w14:textId="77777777" w:rsidR="00AD5F13" w:rsidRPr="000021A7" w:rsidRDefault="00AD5F13">
      <w:pPr>
        <w:autoSpaceDE w:val="0"/>
        <w:autoSpaceDN w:val="0"/>
        <w:adjustRightInd w:val="0"/>
        <w:rPr>
          <w:b/>
          <w:sz w:val="22"/>
          <w:szCs w:val="22"/>
        </w:rPr>
      </w:pPr>
    </w:p>
    <w:p w14:paraId="423DCE14" w14:textId="1458ECB3" w:rsidR="00AD5F13" w:rsidRPr="000021A7" w:rsidRDefault="00000000" w:rsidP="000021A7">
      <w:pPr>
        <w:autoSpaceDE w:val="0"/>
        <w:autoSpaceDN w:val="0"/>
        <w:adjustRightInd w:val="0"/>
        <w:rPr>
          <w:sz w:val="22"/>
          <w:szCs w:val="22"/>
        </w:rPr>
        <w:sectPr w:rsidR="00AD5F13" w:rsidRPr="000021A7">
          <w:pgSz w:w="12240" w:h="15840"/>
          <w:pgMar w:top="400" w:right="1000" w:bottom="400" w:left="1000" w:header="720" w:footer="720" w:gutter="0"/>
          <w:pgBorders>
            <w:bottom w:val="single" w:sz="4" w:space="20" w:color="auto"/>
          </w:pgBorders>
          <w:cols w:space="720"/>
          <w:docGrid w:linePitch="326"/>
        </w:sectPr>
      </w:pPr>
      <w:r w:rsidRPr="000021A7">
        <w:rPr>
          <w:b/>
          <w:sz w:val="22"/>
          <w:szCs w:val="22"/>
        </w:rPr>
        <w:t>Form name:</w:t>
      </w:r>
      <w:r w:rsidRPr="000021A7">
        <w:rPr>
          <w:sz w:val="22"/>
          <w:szCs w:val="22"/>
        </w:rPr>
        <w:t xml:space="preserve"> Keep It Simple Securities (KISS) Agreement</w:t>
      </w:r>
    </w:p>
    <w:p w14:paraId="58179DDF" w14:textId="4F9B6074"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lastRenderedPageBreak/>
        <w:t>THIS INSTRUMENTAND</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ISSUABLE</w:t>
      </w:r>
      <w:r w:rsidR="000021A7">
        <w:rPr>
          <w:rFonts w:ascii="Times New Roman" w:hAnsi="Times New Roman" w:cs="Times New Roman"/>
        </w:rPr>
        <w:t xml:space="preserve"> </w:t>
      </w:r>
      <w:r w:rsidRPr="000021A7">
        <w:rPr>
          <w:rFonts w:ascii="Times New Roman" w:hAnsi="Times New Roman" w:cs="Times New Roman"/>
        </w:rPr>
        <w:t>UPON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CONVERSION HEREOF HAVE</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BEEN</w:t>
      </w:r>
      <w:r w:rsidR="000021A7">
        <w:rPr>
          <w:rFonts w:ascii="Times New Roman" w:hAnsi="Times New Roman" w:cs="Times New Roman"/>
        </w:rPr>
        <w:t xml:space="preserve"> </w:t>
      </w:r>
      <w:r w:rsidRPr="000021A7">
        <w:rPr>
          <w:rFonts w:ascii="Times New Roman" w:hAnsi="Times New Roman" w:cs="Times New Roman"/>
        </w:rPr>
        <w:t>REGISTERED</w:t>
      </w:r>
      <w:r w:rsidR="000021A7">
        <w:rPr>
          <w:rFonts w:ascii="Times New Roman" w:hAnsi="Times New Roman" w:cs="Times New Roman"/>
        </w:rPr>
        <w:t xml:space="preserve"> </w:t>
      </w:r>
      <w:r w:rsidRPr="000021A7">
        <w:rPr>
          <w:rFonts w:ascii="Times New Roman" w:hAnsi="Times New Roman" w:cs="Times New Roman"/>
        </w:rPr>
        <w:t>UNDER</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ACT</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1933,</w:t>
      </w:r>
      <w:r w:rsidR="000021A7">
        <w:rPr>
          <w:rFonts w:ascii="Times New Roman" w:hAnsi="Times New Roman" w:cs="Times New Roman"/>
        </w:rPr>
        <w:t xml:space="preserve"> </w:t>
      </w:r>
      <w:r w:rsidRPr="000021A7">
        <w:rPr>
          <w:rFonts w:ascii="Times New Roman" w:hAnsi="Times New Roman" w:cs="Times New Roman"/>
        </w:rPr>
        <w:t>AS AMENDED.THEY</w:t>
      </w:r>
      <w:r w:rsidR="000021A7">
        <w:rPr>
          <w:rFonts w:ascii="Times New Roman" w:hAnsi="Times New Roman" w:cs="Times New Roman"/>
        </w:rPr>
        <w:t xml:space="preserve"> </w:t>
      </w:r>
      <w:r w:rsidRPr="000021A7">
        <w:rPr>
          <w:rFonts w:ascii="Times New Roman" w:hAnsi="Times New Roman" w:cs="Times New Roman"/>
        </w:rPr>
        <w:t>MAY</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SOLD,</w:t>
      </w:r>
      <w:r w:rsidR="000021A7">
        <w:rPr>
          <w:rFonts w:ascii="Times New Roman" w:hAnsi="Times New Roman" w:cs="Times New Roman"/>
        </w:rPr>
        <w:t xml:space="preserve"> </w:t>
      </w:r>
      <w:r w:rsidRPr="000021A7">
        <w:rPr>
          <w:rFonts w:ascii="Times New Roman" w:hAnsi="Times New Roman" w:cs="Times New Roman"/>
        </w:rPr>
        <w:t>OFFERED</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SALE,</w:t>
      </w:r>
      <w:r w:rsidR="000021A7">
        <w:rPr>
          <w:rFonts w:ascii="Times New Roman" w:hAnsi="Times New Roman" w:cs="Times New Roman"/>
        </w:rPr>
        <w:t xml:space="preserve"> </w:t>
      </w:r>
      <w:r w:rsidRPr="000021A7">
        <w:rPr>
          <w:rFonts w:ascii="Times New Roman" w:hAnsi="Times New Roman" w:cs="Times New Roman"/>
        </w:rPr>
        <w:t>PLEDGED, HYPOTHECATED,</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OTHERWISE</w:t>
      </w:r>
      <w:r w:rsidR="000021A7">
        <w:rPr>
          <w:rFonts w:ascii="Times New Roman" w:hAnsi="Times New Roman" w:cs="Times New Roman"/>
        </w:rPr>
        <w:t xml:space="preserve"> </w:t>
      </w:r>
      <w:r w:rsidRPr="000021A7">
        <w:rPr>
          <w:rFonts w:ascii="Times New Roman" w:hAnsi="Times New Roman" w:cs="Times New Roman"/>
        </w:rPr>
        <w:t>TRANSFERRED</w:t>
      </w:r>
      <w:r w:rsidR="000021A7">
        <w:rPr>
          <w:rFonts w:ascii="Times New Roman" w:hAnsi="Times New Roman" w:cs="Times New Roman"/>
        </w:rPr>
        <w:t xml:space="preserve"> </w:t>
      </w:r>
      <w:r w:rsidRPr="000021A7">
        <w:rPr>
          <w:rFonts w:ascii="Times New Roman" w:hAnsi="Times New Roman" w:cs="Times New Roman"/>
        </w:rPr>
        <w:t>EXCEPT</w:t>
      </w:r>
      <w:r w:rsidR="000021A7">
        <w:rPr>
          <w:rFonts w:ascii="Times New Roman" w:hAnsi="Times New Roman" w:cs="Times New Roman"/>
        </w:rPr>
        <w:t xml:space="preserve"> </w:t>
      </w:r>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AN EFFECTIVE REGISTRATION STATEMENT UNDER THE SECURITIES ACT OF 1933, AS AMENDED, OR AN OPINION OF COUNSEL SATISFACTORY TO THE COMPANY THAT REGISTRATION IS NOT REQUIRED UNDER SUCH ACT OR UNLESS SOLD PURSUANT TO RULE 144 UNDER SUCH ACT.</w:t>
      </w:r>
    </w:p>
    <w:p w14:paraId="1D104E3A" w14:textId="77777777" w:rsidR="00AD5F13" w:rsidRPr="000021A7" w:rsidRDefault="00AD5F13">
      <w:pPr>
        <w:pStyle w:val="PliCitationStyle"/>
        <w:spacing w:before="320"/>
        <w:rPr>
          <w:rFonts w:ascii="Times New Roman" w:hAnsi="Times New Roman" w:cs="Times New Roman"/>
        </w:rPr>
      </w:pPr>
    </w:p>
    <w:p w14:paraId="1595D53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SERIES [1] KISS</w:t>
      </w:r>
    </w:p>
    <w:p w14:paraId="3021B07E" w14:textId="77777777" w:rsidR="00AD5F13" w:rsidRPr="000021A7" w:rsidRDefault="00AD5F13">
      <w:pPr>
        <w:pStyle w:val="PliCitationStyle"/>
        <w:spacing w:before="320"/>
        <w:rPr>
          <w:rFonts w:ascii="Times New Roman" w:hAnsi="Times New Roman" w:cs="Times New Roman"/>
        </w:rPr>
      </w:pPr>
    </w:p>
    <w:p w14:paraId="177CA1E0"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“Purchase Price” $_________________,</w:t>
      </w:r>
    </w:p>
    <w:p w14:paraId="235AC885" w14:textId="536B0E2D"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Date of Issuance” 20</w:t>
      </w:r>
      <w:r w:rsidR="000021A7" w:rsidRPr="000021A7">
        <w:rPr>
          <w:rFonts w:ascii="Times New Roman" w:hAnsi="Times New Roman" w:cs="Times New Roman"/>
        </w:rPr>
        <w:t>____</w:t>
      </w:r>
    </w:p>
    <w:p w14:paraId="6CCB6E5B" w14:textId="77777777" w:rsidR="00AD5F13" w:rsidRPr="000021A7" w:rsidRDefault="00AD5F13">
      <w:pPr>
        <w:pStyle w:val="PliCitationStyle"/>
        <w:spacing w:before="320"/>
        <w:rPr>
          <w:rFonts w:ascii="Times New Roman" w:hAnsi="Times New Roman" w:cs="Times New Roman"/>
        </w:rPr>
      </w:pPr>
    </w:p>
    <w:p w14:paraId="5355834E" w14:textId="68BF9A5B"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VALUE</w:t>
      </w:r>
      <w:r w:rsidR="000021A7">
        <w:rPr>
          <w:rFonts w:ascii="Times New Roman" w:hAnsi="Times New Roman" w:cs="Times New Roman"/>
        </w:rPr>
        <w:t xml:space="preserve"> </w:t>
      </w:r>
      <w:r w:rsidRPr="000021A7">
        <w:rPr>
          <w:rFonts w:ascii="Times New Roman" w:hAnsi="Times New Roman" w:cs="Times New Roman"/>
        </w:rPr>
        <w:t>RECEIVED, _______________,</w:t>
      </w:r>
      <w:r w:rsidR="000021A7">
        <w:rPr>
          <w:rFonts w:ascii="Times New Roman" w:hAnsi="Times New Roman" w:cs="Times New Roman"/>
        </w:rPr>
        <w:t xml:space="preserve"> </w:t>
      </w:r>
      <w:r w:rsidRPr="000021A7">
        <w:rPr>
          <w:rFonts w:ascii="Times New Roman" w:hAnsi="Times New Roman" w:cs="Times New Roman"/>
        </w:rPr>
        <w:t>Inc., a Delaware corporation</w:t>
      </w:r>
      <w:r w:rsidR="000021A7">
        <w:rPr>
          <w:rFonts w:ascii="Times New Roman" w:hAnsi="Times New Roman" w:cs="Times New Roman"/>
        </w:rPr>
        <w:t xml:space="preserve"> </w:t>
      </w:r>
      <w:r w:rsidRPr="000021A7">
        <w:rPr>
          <w:rFonts w:ascii="Times New Roman" w:hAnsi="Times New Roman" w:cs="Times New Roman"/>
        </w:rPr>
        <w:t>(the “Company”), hereby promises to pay to the order of ______________</w:t>
      </w:r>
      <w:proofErr w:type="gramStart"/>
      <w:r w:rsidRPr="000021A7">
        <w:rPr>
          <w:rFonts w:ascii="Times New Roman" w:hAnsi="Times New Roman" w:cs="Times New Roman"/>
        </w:rPr>
        <w:t>_(</w:t>
      </w:r>
      <w:proofErr w:type="gramEnd"/>
      <w:r w:rsidRPr="000021A7">
        <w:rPr>
          <w:rFonts w:ascii="Times New Roman" w:hAnsi="Times New Roman" w:cs="Times New Roman"/>
        </w:rPr>
        <w:t>the “Investor”), the principal</w:t>
      </w:r>
      <w:r w:rsidR="000021A7">
        <w:rPr>
          <w:rFonts w:ascii="Times New Roman" w:hAnsi="Times New Roman" w:cs="Times New Roman"/>
        </w:rPr>
        <w:t xml:space="preserve"> </w:t>
      </w:r>
      <w:r w:rsidRPr="000021A7">
        <w:rPr>
          <w:rFonts w:ascii="Times New Roman" w:hAnsi="Times New Roman" w:cs="Times New Roman"/>
        </w:rPr>
        <w:t>sum</w:t>
      </w:r>
      <w:r w:rsidR="000021A7">
        <w:rPr>
          <w:rFonts w:ascii="Times New Roman" w:hAnsi="Times New Roman" w:cs="Times New Roman"/>
        </w:rPr>
        <w:t xml:space="preserve"> </w:t>
      </w:r>
      <w:r w:rsidRPr="000021A7">
        <w:rPr>
          <w:rFonts w:ascii="Times New Roman" w:hAnsi="Times New Roman" w:cs="Times New Roman"/>
        </w:rPr>
        <w:t>of the</w:t>
      </w:r>
      <w:r w:rsidR="000021A7">
        <w:rPr>
          <w:rFonts w:ascii="Times New Roman" w:hAnsi="Times New Roman" w:cs="Times New Roman"/>
        </w:rPr>
        <w:t xml:space="preserve"> </w:t>
      </w:r>
      <w:r w:rsidRPr="000021A7">
        <w:rPr>
          <w:rFonts w:ascii="Times New Roman" w:hAnsi="Times New Roman" w:cs="Times New Roman"/>
        </w:rPr>
        <w:t>Purchase</w:t>
      </w:r>
      <w:r w:rsidR="000021A7">
        <w:rPr>
          <w:rFonts w:ascii="Times New Roman" w:hAnsi="Times New Roman" w:cs="Times New Roman"/>
        </w:rPr>
        <w:t xml:space="preserve"> </w:t>
      </w:r>
      <w:r w:rsidRPr="000021A7">
        <w:rPr>
          <w:rFonts w:ascii="Times New Roman" w:hAnsi="Times New Roman" w:cs="Times New Roman"/>
        </w:rPr>
        <w:t>Price,</w:t>
      </w:r>
      <w:r w:rsidR="000021A7">
        <w:rPr>
          <w:rFonts w:ascii="Times New Roman" w:hAnsi="Times New Roman" w:cs="Times New Roman"/>
        </w:rPr>
        <w:t xml:space="preserve"> </w:t>
      </w:r>
      <w:r w:rsidRPr="000021A7">
        <w:rPr>
          <w:rFonts w:ascii="Times New Roman" w:hAnsi="Times New Roman" w:cs="Times New Roman"/>
        </w:rPr>
        <w:t>together</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interest</w:t>
      </w:r>
      <w:r w:rsidR="000021A7">
        <w:rPr>
          <w:rFonts w:ascii="Times New Roman" w:hAnsi="Times New Roman" w:cs="Times New Roman"/>
        </w:rPr>
        <w:t xml:space="preserve"> </w:t>
      </w:r>
      <w:r w:rsidRPr="000021A7">
        <w:rPr>
          <w:rFonts w:ascii="Times New Roman" w:hAnsi="Times New Roman" w:cs="Times New Roman"/>
        </w:rPr>
        <w:t>thereon</w:t>
      </w:r>
      <w:r w:rsidR="000021A7">
        <w:rPr>
          <w:rFonts w:ascii="Times New Roman" w:hAnsi="Times New Roman" w:cs="Times New Roman"/>
        </w:rPr>
        <w:t xml:space="preserve"> </w:t>
      </w:r>
      <w:r w:rsidRPr="000021A7">
        <w:rPr>
          <w:rFonts w:ascii="Times New Roman" w:hAnsi="Times New Roman" w:cs="Times New Roman"/>
        </w:rPr>
        <w:t>from</w:t>
      </w:r>
      <w:r w:rsidR="000021A7">
        <w:rPr>
          <w:rFonts w:ascii="Times New Roman" w:hAnsi="Times New Roman" w:cs="Times New Roman"/>
        </w:rPr>
        <w:t xml:space="preserve"> </w:t>
      </w:r>
      <w:r w:rsidRPr="000021A7">
        <w:rPr>
          <w:rFonts w:ascii="Times New Roman" w:hAnsi="Times New Roman" w:cs="Times New Roman"/>
        </w:rPr>
        <w:t>the Date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Issuance.</w:t>
      </w:r>
      <w:r w:rsidR="000021A7">
        <w:rPr>
          <w:rFonts w:ascii="Times New Roman" w:hAnsi="Times New Roman" w:cs="Times New Roman"/>
        </w:rPr>
        <w:t xml:space="preserve"> </w:t>
      </w:r>
      <w:r w:rsidRPr="000021A7">
        <w:rPr>
          <w:rFonts w:ascii="Times New Roman" w:hAnsi="Times New Roman" w:cs="Times New Roman"/>
        </w:rPr>
        <w:t xml:space="preserve">Interest shall </w:t>
      </w:r>
      <w:proofErr w:type="gramStart"/>
      <w:r w:rsidRPr="000021A7">
        <w:rPr>
          <w:rFonts w:ascii="Times New Roman" w:hAnsi="Times New Roman" w:cs="Times New Roman"/>
        </w:rPr>
        <w:t>accrue</w:t>
      </w:r>
      <w:proofErr w:type="gramEnd"/>
      <w:r w:rsidRPr="000021A7">
        <w:rPr>
          <w:rFonts w:ascii="Times New Roman" w:hAnsi="Times New Roman" w:cs="Times New Roman"/>
        </w:rPr>
        <w:t xml:space="preserve"> at the</w:t>
      </w:r>
      <w:r w:rsidR="000021A7">
        <w:rPr>
          <w:rFonts w:ascii="Times New Roman" w:hAnsi="Times New Roman" w:cs="Times New Roman"/>
        </w:rPr>
        <w:t xml:space="preserve"> </w:t>
      </w:r>
      <w:r w:rsidRPr="000021A7">
        <w:rPr>
          <w:rFonts w:ascii="Times New Roman" w:hAnsi="Times New Roman" w:cs="Times New Roman"/>
        </w:rPr>
        <w:t>Interest</w:t>
      </w:r>
      <w:r w:rsidR="000021A7">
        <w:rPr>
          <w:rFonts w:ascii="Times New Roman" w:hAnsi="Times New Roman" w:cs="Times New Roman"/>
        </w:rPr>
        <w:t xml:space="preserve"> </w:t>
      </w:r>
      <w:r w:rsidRPr="000021A7">
        <w:rPr>
          <w:rFonts w:ascii="Times New Roman" w:hAnsi="Times New Roman" w:cs="Times New Roman"/>
        </w:rPr>
        <w:t>Rate.</w:t>
      </w:r>
      <w:r w:rsidR="000021A7">
        <w:rPr>
          <w:rFonts w:ascii="Times New Roman" w:hAnsi="Times New Roman" w:cs="Times New Roman"/>
        </w:rPr>
        <w:t xml:space="preserve"> </w:t>
      </w:r>
      <w:r w:rsidRPr="000021A7">
        <w:rPr>
          <w:rFonts w:ascii="Times New Roman" w:hAnsi="Times New Roman" w:cs="Times New Roman"/>
        </w:rPr>
        <w:t>Unless</w:t>
      </w:r>
      <w:r w:rsidR="000021A7">
        <w:rPr>
          <w:rFonts w:ascii="Times New Roman" w:hAnsi="Times New Roman" w:cs="Times New Roman"/>
        </w:rPr>
        <w:t xml:space="preserve"> </w:t>
      </w:r>
      <w:r w:rsidRPr="000021A7">
        <w:rPr>
          <w:rFonts w:ascii="Times New Roman" w:hAnsi="Times New Roman" w:cs="Times New Roman"/>
        </w:rPr>
        <w:t>earlier</w:t>
      </w:r>
      <w:r w:rsidR="000021A7">
        <w:rPr>
          <w:rFonts w:ascii="Times New Roman" w:hAnsi="Times New Roman" w:cs="Times New Roman"/>
        </w:rPr>
        <w:t xml:space="preserve"> </w:t>
      </w:r>
      <w:r w:rsidRPr="000021A7">
        <w:rPr>
          <w:rFonts w:ascii="Times New Roman" w:hAnsi="Times New Roman" w:cs="Times New Roman"/>
        </w:rPr>
        <w:t>converted</w:t>
      </w:r>
      <w:r w:rsidR="000021A7">
        <w:rPr>
          <w:rFonts w:ascii="Times New Roman" w:hAnsi="Times New Roman" w:cs="Times New Roman"/>
        </w:rPr>
        <w:t xml:space="preserve"> </w:t>
      </w:r>
      <w:r w:rsidRPr="000021A7">
        <w:rPr>
          <w:rFonts w:ascii="Times New Roman" w:hAnsi="Times New Roman" w:cs="Times New Roman"/>
        </w:rPr>
        <w:t>into</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 xml:space="preserve">Shares </w:t>
      </w:r>
      <w:proofErr w:type="gramStart"/>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proofErr w:type="gramEnd"/>
      <w:r w:rsidRPr="000021A7">
        <w:rPr>
          <w:rFonts w:ascii="Times New Roman" w:hAnsi="Times New Roman" w:cs="Times New Roman"/>
        </w:rPr>
        <w:t xml:space="preserve"> Section2,</w:t>
      </w:r>
      <w:r w:rsidR="000021A7">
        <w:rPr>
          <w:rFonts w:ascii="Times New Roman" w:hAnsi="Times New Roman" w:cs="Times New Roman"/>
        </w:rPr>
        <w:t xml:space="preserve"> </w:t>
      </w:r>
      <w:r w:rsidRPr="000021A7">
        <w:rPr>
          <w:rFonts w:ascii="Times New Roman" w:hAnsi="Times New Roman" w:cs="Times New Roman"/>
        </w:rPr>
        <w:t>the principal</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proofErr w:type="gramStart"/>
      <w:r w:rsidRPr="000021A7">
        <w:rPr>
          <w:rFonts w:ascii="Times New Roman" w:hAnsi="Times New Roman" w:cs="Times New Roman"/>
        </w:rPr>
        <w:t>accrued</w:t>
      </w:r>
      <w:proofErr w:type="gramEnd"/>
      <w:r w:rsidR="000021A7">
        <w:rPr>
          <w:rFonts w:ascii="Times New Roman" w:hAnsi="Times New Roman" w:cs="Times New Roman"/>
        </w:rPr>
        <w:t xml:space="preserve"> </w:t>
      </w:r>
      <w:r w:rsidRPr="000021A7">
        <w:rPr>
          <w:rFonts w:ascii="Times New Roman" w:hAnsi="Times New Roman" w:cs="Times New Roman"/>
        </w:rPr>
        <w:t>interest</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due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payable</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the Company on demand by the Majority in Interest at any time after the Maturity Date. This KISS is one of a series of Series [</w:t>
      </w:r>
      <w:proofErr w:type="gramStart"/>
      <w:r w:rsidRPr="000021A7">
        <w:rPr>
          <w:rFonts w:ascii="Times New Roman" w:hAnsi="Times New Roman" w:cs="Times New Roman"/>
        </w:rPr>
        <w:t>1]KISSs</w:t>
      </w:r>
      <w:proofErr w:type="gramEnd"/>
      <w:r w:rsidRPr="000021A7">
        <w:rPr>
          <w:rFonts w:ascii="Times New Roman" w:hAnsi="Times New Roman" w:cs="Times New Roman"/>
        </w:rPr>
        <w:t xml:space="preserve"> issued by the Company to investors with identical terms and</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same form as set forth</w:t>
      </w:r>
      <w:r w:rsidR="000021A7">
        <w:rPr>
          <w:rFonts w:ascii="Times New Roman" w:hAnsi="Times New Roman" w:cs="Times New Roman"/>
        </w:rPr>
        <w:t xml:space="preserve"> </w:t>
      </w:r>
      <w:proofErr w:type="gramStart"/>
      <w:r w:rsidRPr="000021A7">
        <w:rPr>
          <w:rFonts w:ascii="Times New Roman" w:hAnsi="Times New Roman" w:cs="Times New Roman"/>
        </w:rPr>
        <w:t>herein</w:t>
      </w:r>
      <w:proofErr w:type="gramEnd"/>
      <w:r w:rsidR="000021A7">
        <w:rPr>
          <w:rFonts w:ascii="Times New Roman" w:hAnsi="Times New Roman" w:cs="Times New Roman"/>
        </w:rPr>
        <w:t xml:space="preserve"> </w:t>
      </w:r>
      <w:r w:rsidRPr="000021A7">
        <w:rPr>
          <w:rFonts w:ascii="Times New Roman" w:hAnsi="Times New Roman" w:cs="Times New Roman"/>
        </w:rPr>
        <w:t>(except</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the Investor, Purchase Price and</w:t>
      </w:r>
      <w:r w:rsidR="000021A7">
        <w:rPr>
          <w:rFonts w:ascii="Times New Roman" w:hAnsi="Times New Roman" w:cs="Times New Roman"/>
        </w:rPr>
        <w:t xml:space="preserve"> </w:t>
      </w:r>
      <w:r w:rsidRPr="000021A7">
        <w:rPr>
          <w:rFonts w:ascii="Times New Roman" w:hAnsi="Times New Roman" w:cs="Times New Roman"/>
        </w:rPr>
        <w:t>Date</w:t>
      </w:r>
      <w:r w:rsidR="000021A7">
        <w:rPr>
          <w:rFonts w:ascii="Times New Roman" w:hAnsi="Times New Roman" w:cs="Times New Roman"/>
        </w:rPr>
        <w:t xml:space="preserve"> </w:t>
      </w:r>
      <w:r w:rsidRPr="000021A7">
        <w:rPr>
          <w:rFonts w:ascii="Times New Roman" w:hAnsi="Times New Roman" w:cs="Times New Roman"/>
        </w:rPr>
        <w:t>of Issuance may differ in each KISS) (collectively, the “Series”).</w:t>
      </w:r>
    </w:p>
    <w:p w14:paraId="129B36E8" w14:textId="77777777" w:rsidR="00AD5F13" w:rsidRPr="000021A7" w:rsidRDefault="00AD5F13">
      <w:pPr>
        <w:pStyle w:val="PliCitationStyle"/>
        <w:spacing w:before="320"/>
        <w:rPr>
          <w:rFonts w:ascii="Times New Roman" w:hAnsi="Times New Roman" w:cs="Times New Roman"/>
        </w:rPr>
      </w:pPr>
    </w:p>
    <w:p w14:paraId="67962783" w14:textId="77777777" w:rsidR="00AD5F13" w:rsidRPr="000021A7" w:rsidRDefault="00000000">
      <w:pPr>
        <w:pStyle w:val="PliCitationStyle"/>
        <w:numPr>
          <w:ilvl w:val="0"/>
          <w:numId w:val="3"/>
        </w:numPr>
        <w:spacing w:before="320"/>
        <w:rPr>
          <w:rFonts w:ascii="Times New Roman" w:hAnsi="Times New Roman" w:cs="Times New Roman"/>
        </w:rPr>
      </w:pPr>
      <w:r w:rsidRPr="000021A7">
        <w:rPr>
          <w:rFonts w:ascii="Times New Roman" w:hAnsi="Times New Roman" w:cs="Times New Roman"/>
        </w:rPr>
        <w:t>Definitions.</w:t>
      </w:r>
    </w:p>
    <w:p w14:paraId="0676C681" w14:textId="77777777" w:rsidR="00AD5F13" w:rsidRPr="000021A7" w:rsidRDefault="00AD5F13">
      <w:pPr>
        <w:pStyle w:val="PliCitationStyle"/>
        <w:spacing w:before="320"/>
        <w:rPr>
          <w:rFonts w:ascii="Times New Roman" w:hAnsi="Times New Roman" w:cs="Times New Roman"/>
        </w:rPr>
      </w:pPr>
    </w:p>
    <w:p w14:paraId="15A9E44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(a) “Conversion Shares” shall mean:</w:t>
      </w:r>
    </w:p>
    <w:p w14:paraId="31A77872" w14:textId="5827AEFB"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spellStart"/>
      <w:r w:rsidRPr="000021A7">
        <w:rPr>
          <w:rFonts w:ascii="Times New Roman" w:hAnsi="Times New Roman" w:cs="Times New Roman"/>
        </w:rPr>
        <w:t>i</w:t>
      </w:r>
      <w:proofErr w:type="spellEnd"/>
      <w:r w:rsidRPr="000021A7">
        <w:rPr>
          <w:rFonts w:ascii="Times New Roman" w:hAnsi="Times New Roman" w:cs="Times New Roman"/>
        </w:rPr>
        <w:t xml:space="preserve">) with respect to a conversion </w:t>
      </w:r>
      <w:proofErr w:type="gramStart"/>
      <w:r w:rsidRPr="000021A7">
        <w:rPr>
          <w:rFonts w:ascii="Times New Roman" w:hAnsi="Times New Roman" w:cs="Times New Roman"/>
        </w:rPr>
        <w:t>pursuant to</w:t>
      </w:r>
      <w:proofErr w:type="gramEnd"/>
      <w:r w:rsidRPr="000021A7">
        <w:rPr>
          <w:rFonts w:ascii="Times New Roman" w:hAnsi="Times New Roman" w:cs="Times New Roman"/>
        </w:rPr>
        <w:t xml:space="preserve"> Section 2.1, shares of the Company’s Preferred Stock issued in the Next Equity Financing; provided, however, that, at the Company’s election, “Conversion Shares” with respect to a</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proofErr w:type="gramStart"/>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proofErr w:type="gramEnd"/>
      <w:r w:rsidRPr="000021A7">
        <w:rPr>
          <w:rFonts w:ascii="Times New Roman" w:hAnsi="Times New Roman" w:cs="Times New Roman"/>
        </w:rPr>
        <w:t xml:space="preserve"> Section</w:t>
      </w:r>
      <w:r w:rsidR="000021A7">
        <w:rPr>
          <w:rFonts w:ascii="Times New Roman" w:hAnsi="Times New Roman" w:cs="Times New Roman"/>
        </w:rPr>
        <w:t xml:space="preserve"> </w:t>
      </w:r>
      <w:r w:rsidRPr="000021A7">
        <w:rPr>
          <w:rFonts w:ascii="Times New Roman" w:hAnsi="Times New Roman" w:cs="Times New Roman"/>
        </w:rPr>
        <w:t xml:space="preserve">2.1 shall mean shares of a Shadow </w:t>
      </w:r>
      <w:proofErr w:type="gramStart"/>
      <w:r w:rsidRPr="000021A7">
        <w:rPr>
          <w:rFonts w:ascii="Times New Roman" w:hAnsi="Times New Roman" w:cs="Times New Roman"/>
        </w:rPr>
        <w:t>Series;</w:t>
      </w:r>
      <w:proofErr w:type="gramEnd"/>
    </w:p>
    <w:p w14:paraId="00C4828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 xml:space="preserve">(ii) with respect to a conversion </w:t>
      </w:r>
      <w:proofErr w:type="gramStart"/>
      <w:r w:rsidRPr="000021A7">
        <w:rPr>
          <w:rFonts w:ascii="Times New Roman" w:hAnsi="Times New Roman" w:cs="Times New Roman"/>
        </w:rPr>
        <w:t>pursuant to</w:t>
      </w:r>
      <w:proofErr w:type="gramEnd"/>
      <w:r w:rsidRPr="000021A7">
        <w:rPr>
          <w:rFonts w:ascii="Times New Roman" w:hAnsi="Times New Roman" w:cs="Times New Roman"/>
        </w:rPr>
        <w:t xml:space="preserve"> Section 2.2, shares of the Company’s Common Stock; and</w:t>
      </w:r>
    </w:p>
    <w:p w14:paraId="0DD08270" w14:textId="0683746C"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(iii) with</w:t>
      </w:r>
      <w:r w:rsidR="000021A7">
        <w:rPr>
          <w:rFonts w:ascii="Times New Roman" w:hAnsi="Times New Roman" w:cs="Times New Roman"/>
        </w:rPr>
        <w:t xml:space="preserve"> </w:t>
      </w:r>
      <w:r w:rsidRPr="000021A7">
        <w:rPr>
          <w:rFonts w:ascii="Times New Roman" w:hAnsi="Times New Roman" w:cs="Times New Roman"/>
        </w:rPr>
        <w:t>respect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Section</w:t>
      </w:r>
      <w:r w:rsidR="000021A7">
        <w:rPr>
          <w:rFonts w:ascii="Times New Roman" w:hAnsi="Times New Roman" w:cs="Times New Roman"/>
        </w:rPr>
        <w:t xml:space="preserve"> </w:t>
      </w:r>
      <w:r w:rsidRPr="000021A7">
        <w:rPr>
          <w:rFonts w:ascii="Times New Roman" w:hAnsi="Times New Roman" w:cs="Times New Roman"/>
        </w:rPr>
        <w:t>2.3,</w:t>
      </w:r>
      <w:r w:rsidR="000021A7">
        <w:rPr>
          <w:rFonts w:ascii="Times New Roman" w:hAnsi="Times New Roman" w:cs="Times New Roman"/>
        </w:rPr>
        <w:t xml:space="preserve"> </w:t>
      </w:r>
      <w:r w:rsidRPr="000021A7">
        <w:rPr>
          <w:rFonts w:ascii="Times New Roman" w:hAnsi="Times New Roman" w:cs="Times New Roman"/>
        </w:rPr>
        <w:t>shares</w:t>
      </w:r>
      <w:r w:rsidR="000021A7">
        <w:rPr>
          <w:rFonts w:ascii="Times New Roman" w:hAnsi="Times New Roman" w:cs="Times New Roman"/>
        </w:rPr>
        <w:t xml:space="preserve"> </w:t>
      </w:r>
      <w:r w:rsidRPr="000021A7">
        <w:rPr>
          <w:rFonts w:ascii="Times New Roman" w:hAnsi="Times New Roman" w:cs="Times New Roman"/>
        </w:rPr>
        <w:t>of a newly</w:t>
      </w:r>
      <w:r w:rsidR="000021A7">
        <w:rPr>
          <w:rFonts w:ascii="Times New Roman" w:hAnsi="Times New Roman" w:cs="Times New Roman"/>
        </w:rPr>
        <w:t xml:space="preserve"> </w:t>
      </w:r>
      <w:r w:rsidRPr="000021A7">
        <w:rPr>
          <w:rFonts w:ascii="Times New Roman" w:hAnsi="Times New Roman" w:cs="Times New Roman"/>
        </w:rPr>
        <w:t>created</w:t>
      </w:r>
      <w:r w:rsidR="000021A7">
        <w:rPr>
          <w:rFonts w:ascii="Times New Roman" w:hAnsi="Times New Roman" w:cs="Times New Roman"/>
        </w:rPr>
        <w:t xml:space="preserve"> </w:t>
      </w:r>
      <w:r w:rsidRPr="000021A7">
        <w:rPr>
          <w:rFonts w:ascii="Times New Roman" w:hAnsi="Times New Roman" w:cs="Times New Roman"/>
        </w:rPr>
        <w:t>series</w:t>
      </w:r>
      <w:r w:rsidR="000021A7">
        <w:rPr>
          <w:rFonts w:ascii="Times New Roman" w:hAnsi="Times New Roman" w:cs="Times New Roman"/>
        </w:rPr>
        <w:t xml:space="preserve"> </w:t>
      </w:r>
      <w:r w:rsidRPr="000021A7">
        <w:rPr>
          <w:rFonts w:ascii="Times New Roman" w:hAnsi="Times New Roman" w:cs="Times New Roman"/>
        </w:rPr>
        <w:t>of the</w:t>
      </w:r>
      <w:r w:rsidR="000021A7">
        <w:rPr>
          <w:rFonts w:ascii="Times New Roman" w:hAnsi="Times New Roman" w:cs="Times New Roman"/>
        </w:rPr>
        <w:t xml:space="preserve"> </w:t>
      </w:r>
      <w:r w:rsidRPr="000021A7">
        <w:rPr>
          <w:rFonts w:ascii="Times New Roman" w:hAnsi="Times New Roman" w:cs="Times New Roman"/>
        </w:rPr>
        <w:t>Company’s Series</w:t>
      </w:r>
      <w:r w:rsidR="000021A7">
        <w:rPr>
          <w:rFonts w:ascii="Times New Roman" w:hAnsi="Times New Roman" w:cs="Times New Roman"/>
        </w:rPr>
        <w:t xml:space="preserve"> </w:t>
      </w:r>
      <w:r w:rsidRPr="000021A7">
        <w:rPr>
          <w:rFonts w:ascii="Times New Roman" w:hAnsi="Times New Roman" w:cs="Times New Roman"/>
        </w:rPr>
        <w:t>Seed</w:t>
      </w:r>
      <w:r w:rsidR="000021A7">
        <w:rPr>
          <w:rFonts w:ascii="Times New Roman" w:hAnsi="Times New Roman" w:cs="Times New Roman"/>
        </w:rPr>
        <w:t xml:space="preserve"> </w:t>
      </w:r>
      <w:r w:rsidRPr="000021A7">
        <w:rPr>
          <w:rFonts w:ascii="Times New Roman" w:hAnsi="Times New Roman" w:cs="Times New Roman"/>
        </w:rPr>
        <w:t>Preferred Stock, upon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terms</w:t>
      </w:r>
      <w:r w:rsidR="000021A7">
        <w:rPr>
          <w:rFonts w:ascii="Times New Roman" w:hAnsi="Times New Roman" w:cs="Times New Roman"/>
        </w:rPr>
        <w:t xml:space="preserve"> </w:t>
      </w:r>
      <w:r w:rsidRPr="000021A7">
        <w:rPr>
          <w:rFonts w:ascii="Times New Roman" w:hAnsi="Times New Roman" w:cs="Times New Roman"/>
        </w:rPr>
        <w:t>and provisions</w:t>
      </w:r>
      <w:r w:rsidR="000021A7">
        <w:rPr>
          <w:rFonts w:ascii="Times New Roman" w:hAnsi="Times New Roman" w:cs="Times New Roman"/>
        </w:rPr>
        <w:t xml:space="preserve"> </w:t>
      </w:r>
      <w:r w:rsidRPr="000021A7">
        <w:rPr>
          <w:rFonts w:ascii="Times New Roman" w:hAnsi="Times New Roman" w:cs="Times New Roman"/>
        </w:rPr>
        <w:t>set</w:t>
      </w:r>
      <w:r w:rsidR="000021A7">
        <w:rPr>
          <w:rFonts w:ascii="Times New Roman" w:hAnsi="Times New Roman" w:cs="Times New Roman"/>
        </w:rPr>
        <w:t xml:space="preserve"> </w:t>
      </w:r>
      <w:r w:rsidRPr="000021A7">
        <w:rPr>
          <w:rFonts w:ascii="Times New Roman" w:hAnsi="Times New Roman" w:cs="Times New Roman"/>
        </w:rPr>
        <w:t>forth</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most</w:t>
      </w:r>
      <w:r w:rsidR="000021A7">
        <w:rPr>
          <w:rFonts w:ascii="Times New Roman" w:hAnsi="Times New Roman" w:cs="Times New Roman"/>
        </w:rPr>
        <w:t xml:space="preserve"> </w:t>
      </w:r>
      <w:r w:rsidRPr="000021A7">
        <w:rPr>
          <w:rFonts w:ascii="Times New Roman" w:hAnsi="Times New Roman" w:cs="Times New Roman"/>
        </w:rPr>
        <w:t>recent</w:t>
      </w:r>
      <w:r w:rsidR="000021A7">
        <w:rPr>
          <w:rFonts w:ascii="Times New Roman" w:hAnsi="Times New Roman" w:cs="Times New Roman"/>
        </w:rPr>
        <w:t xml:space="preserve"> </w:t>
      </w:r>
      <w:r w:rsidRPr="000021A7">
        <w:rPr>
          <w:rFonts w:ascii="Times New Roman" w:hAnsi="Times New Roman" w:cs="Times New Roman"/>
        </w:rPr>
        <w:t>version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Series</w:t>
      </w:r>
      <w:r w:rsidR="000021A7">
        <w:rPr>
          <w:rFonts w:ascii="Times New Roman" w:hAnsi="Times New Roman" w:cs="Times New Roman"/>
        </w:rPr>
        <w:t xml:space="preserve"> </w:t>
      </w:r>
      <w:r w:rsidRPr="000021A7">
        <w:rPr>
          <w:rFonts w:ascii="Times New Roman" w:hAnsi="Times New Roman" w:cs="Times New Roman"/>
        </w:rPr>
        <w:t>Seed</w:t>
      </w:r>
      <w:r w:rsidR="000021A7">
        <w:rPr>
          <w:rFonts w:ascii="Times New Roman" w:hAnsi="Times New Roman" w:cs="Times New Roman"/>
        </w:rPr>
        <w:t xml:space="preserve"> </w:t>
      </w:r>
      <w:r w:rsidRPr="000021A7">
        <w:rPr>
          <w:rFonts w:ascii="Times New Roman" w:hAnsi="Times New Roman" w:cs="Times New Roman"/>
        </w:rPr>
        <w:t xml:space="preserve">documents posted at www.seriesseed.com(or if not so posted, as reasonably </w:t>
      </w:r>
      <w:r w:rsidRPr="000021A7">
        <w:rPr>
          <w:rFonts w:ascii="Times New Roman" w:hAnsi="Times New Roman" w:cs="Times New Roman"/>
        </w:rPr>
        <w:lastRenderedPageBreak/>
        <w:t>agreed by the Company and a Majority in Interest); provided that, for the avoidance of doubt, the Conversion Price shall be determined pursuant to Section 1(b)(iii).</w:t>
      </w:r>
    </w:p>
    <w:p w14:paraId="1328ACCD" w14:textId="77777777" w:rsidR="00AD5F13" w:rsidRPr="000021A7" w:rsidRDefault="00AD5F13">
      <w:pPr>
        <w:pStyle w:val="PliCitationStyle"/>
        <w:spacing w:before="320"/>
        <w:rPr>
          <w:rFonts w:ascii="Times New Roman" w:hAnsi="Times New Roman" w:cs="Times New Roman"/>
        </w:rPr>
      </w:pPr>
    </w:p>
    <w:p w14:paraId="1A79F69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(b) “Conversion Price” shall equal:</w:t>
      </w:r>
    </w:p>
    <w:p w14:paraId="53F61DAA" w14:textId="09761DD6"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spellStart"/>
      <w:r w:rsidRPr="000021A7">
        <w:rPr>
          <w:rFonts w:ascii="Times New Roman" w:hAnsi="Times New Roman" w:cs="Times New Roman"/>
        </w:rPr>
        <w:t>i</w:t>
      </w:r>
      <w:proofErr w:type="spellEnd"/>
      <w:r w:rsidRPr="000021A7">
        <w:rPr>
          <w:rFonts w:ascii="Times New Roman" w:hAnsi="Times New Roman" w:cs="Times New Roman"/>
        </w:rPr>
        <w:t>) with</w:t>
      </w:r>
      <w:r w:rsidR="000021A7">
        <w:rPr>
          <w:rFonts w:ascii="Times New Roman" w:hAnsi="Times New Roman" w:cs="Times New Roman"/>
        </w:rPr>
        <w:t xml:space="preserve"> </w:t>
      </w:r>
      <w:r w:rsidRPr="000021A7">
        <w:rPr>
          <w:rFonts w:ascii="Times New Roman" w:hAnsi="Times New Roman" w:cs="Times New Roman"/>
        </w:rPr>
        <w:t>respect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Section</w:t>
      </w:r>
      <w:r w:rsidR="000021A7">
        <w:rPr>
          <w:rFonts w:ascii="Times New Roman" w:hAnsi="Times New Roman" w:cs="Times New Roman"/>
        </w:rPr>
        <w:t xml:space="preserve"> </w:t>
      </w:r>
      <w:r w:rsidRPr="000021A7">
        <w:rPr>
          <w:rFonts w:ascii="Times New Roman" w:hAnsi="Times New Roman" w:cs="Times New Roman"/>
        </w:rPr>
        <w:t>2.1,</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lower</w:t>
      </w:r>
      <w:r w:rsidR="000021A7">
        <w:rPr>
          <w:rFonts w:ascii="Times New Roman" w:hAnsi="Times New Roman" w:cs="Times New Roman"/>
        </w:rPr>
        <w:t xml:space="preserve"> </w:t>
      </w:r>
      <w:r w:rsidRPr="000021A7">
        <w:rPr>
          <w:rFonts w:ascii="Times New Roman" w:hAnsi="Times New Roman" w:cs="Times New Roman"/>
        </w:rPr>
        <w:t>of (A) the product of (1) one (1) minus the Discount and (2) the price paid per share for Preferred Stock by the investors in the Next Equity Financing or (B) the quotient resulting from dividing (1) the Valuation Cap by (2) the Fully-Diluted Capitalization immediately prior to the closing of the Next Equity Financing;</w:t>
      </w:r>
    </w:p>
    <w:p w14:paraId="23DCEF4B" w14:textId="61E5647D"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 with</w:t>
      </w:r>
      <w:r w:rsidR="000021A7">
        <w:rPr>
          <w:rFonts w:ascii="Times New Roman" w:hAnsi="Times New Roman" w:cs="Times New Roman"/>
        </w:rPr>
        <w:t xml:space="preserve"> </w:t>
      </w:r>
      <w:r w:rsidRPr="000021A7">
        <w:rPr>
          <w:rFonts w:ascii="Times New Roman" w:hAnsi="Times New Roman" w:cs="Times New Roman"/>
        </w:rPr>
        <w:t>respect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pursuant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Section 2.2, the</w:t>
      </w:r>
      <w:r w:rsidR="000021A7">
        <w:rPr>
          <w:rFonts w:ascii="Times New Roman" w:hAnsi="Times New Roman" w:cs="Times New Roman"/>
        </w:rPr>
        <w:t xml:space="preserve"> </w:t>
      </w:r>
      <w:r w:rsidRPr="000021A7">
        <w:rPr>
          <w:rFonts w:ascii="Times New Roman" w:hAnsi="Times New Roman" w:cs="Times New Roman"/>
        </w:rPr>
        <w:t>quotient resulting from dividing (A)</w:t>
      </w:r>
      <w:r w:rsidR="000021A7">
        <w:rPr>
          <w:rFonts w:ascii="Times New Roman" w:hAnsi="Times New Roman" w:cs="Times New Roman"/>
        </w:rPr>
        <w:t xml:space="preserve"> </w:t>
      </w:r>
      <w:r w:rsidRPr="000021A7">
        <w:rPr>
          <w:rFonts w:ascii="Times New Roman" w:hAnsi="Times New Roman" w:cs="Times New Roman"/>
        </w:rPr>
        <w:t>the Valuation Cap by (B) the Fully-Diluted</w:t>
      </w:r>
      <w:r w:rsidR="000021A7">
        <w:rPr>
          <w:rFonts w:ascii="Times New Roman" w:hAnsi="Times New Roman" w:cs="Times New Roman"/>
        </w:rPr>
        <w:t xml:space="preserve"> </w:t>
      </w:r>
      <w:r w:rsidRPr="000021A7">
        <w:rPr>
          <w:rFonts w:ascii="Times New Roman" w:hAnsi="Times New Roman" w:cs="Times New Roman"/>
        </w:rPr>
        <w:t>Capitalization immediately prior to the closing of the Corporate Transaction; and</w:t>
      </w:r>
      <w:r w:rsidRPr="000021A7">
        <w:rPr>
          <w:rFonts w:ascii="Times New Roman" w:hAnsi="Times New Roman" w:cs="Times New Roman"/>
        </w:rPr>
        <w:tab/>
        <w:t>(iii) with</w:t>
      </w:r>
      <w:r w:rsidR="000021A7">
        <w:rPr>
          <w:rFonts w:ascii="Times New Roman" w:hAnsi="Times New Roman" w:cs="Times New Roman"/>
        </w:rPr>
        <w:t xml:space="preserve"> </w:t>
      </w:r>
      <w:r w:rsidRPr="000021A7">
        <w:rPr>
          <w:rFonts w:ascii="Times New Roman" w:hAnsi="Times New Roman" w:cs="Times New Roman"/>
        </w:rPr>
        <w:t>respect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conversion pursuant to Section 2.3,</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quotient resulting</w:t>
      </w:r>
      <w:r w:rsidR="000021A7">
        <w:rPr>
          <w:rFonts w:ascii="Times New Roman" w:hAnsi="Times New Roman" w:cs="Times New Roman"/>
        </w:rPr>
        <w:t xml:space="preserve"> </w:t>
      </w:r>
      <w:r w:rsidRPr="000021A7">
        <w:rPr>
          <w:rFonts w:ascii="Times New Roman" w:hAnsi="Times New Roman" w:cs="Times New Roman"/>
        </w:rPr>
        <w:t>from dividing (A) the</w:t>
      </w:r>
      <w:r w:rsidR="000021A7">
        <w:rPr>
          <w:rFonts w:ascii="Times New Roman" w:hAnsi="Times New Roman" w:cs="Times New Roman"/>
        </w:rPr>
        <w:t xml:space="preserve"> </w:t>
      </w:r>
      <w:r w:rsidRPr="000021A7">
        <w:rPr>
          <w:rFonts w:ascii="Times New Roman" w:hAnsi="Times New Roman" w:cs="Times New Roman"/>
        </w:rPr>
        <w:t>Valuation Cap by (B) the Fully-Diluted Capitalization immediately prior to the conversion.</w:t>
      </w:r>
    </w:p>
    <w:p w14:paraId="6DD4DB06" w14:textId="77777777" w:rsidR="00AD5F13" w:rsidRPr="000021A7" w:rsidRDefault="00AD5F13">
      <w:pPr>
        <w:pStyle w:val="PliCitationStyle"/>
        <w:spacing w:before="320"/>
        <w:rPr>
          <w:rFonts w:ascii="Times New Roman" w:hAnsi="Times New Roman" w:cs="Times New Roman"/>
        </w:rPr>
      </w:pPr>
    </w:p>
    <w:p w14:paraId="19E359A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(c) “Corporate Transaction” shall mean</w:t>
      </w:r>
    </w:p>
    <w:p w14:paraId="41F37233"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spellStart"/>
      <w:r w:rsidRPr="000021A7">
        <w:rPr>
          <w:rFonts w:ascii="Times New Roman" w:hAnsi="Times New Roman" w:cs="Times New Roman"/>
        </w:rPr>
        <w:t>i</w:t>
      </w:r>
      <w:proofErr w:type="spellEnd"/>
      <w:r w:rsidRPr="000021A7">
        <w:rPr>
          <w:rFonts w:ascii="Times New Roman" w:hAnsi="Times New Roman" w:cs="Times New Roman"/>
        </w:rPr>
        <w:t xml:space="preserve">) the closing of the sale, transfer or other disposition of all or substantially </w:t>
      </w:r>
      <w:proofErr w:type="gramStart"/>
      <w:r w:rsidRPr="000021A7">
        <w:rPr>
          <w:rFonts w:ascii="Times New Roman" w:hAnsi="Times New Roman" w:cs="Times New Roman"/>
        </w:rPr>
        <w:t>all of</w:t>
      </w:r>
      <w:proofErr w:type="gramEnd"/>
      <w:r w:rsidRPr="000021A7">
        <w:rPr>
          <w:rFonts w:ascii="Times New Roman" w:hAnsi="Times New Roman" w:cs="Times New Roman"/>
        </w:rPr>
        <w:t xml:space="preserve"> the Company’s assets, </w:t>
      </w:r>
    </w:p>
    <w:p w14:paraId="3370E525" w14:textId="6D15B18A"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 the consummation of the merger or consolidation of the Company with</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into another entity (except a merger</w:t>
      </w:r>
      <w:r w:rsidR="000021A7">
        <w:rPr>
          <w:rFonts w:ascii="Times New Roman" w:hAnsi="Times New Roman" w:cs="Times New Roman"/>
        </w:rPr>
        <w:t xml:space="preserve"> </w:t>
      </w:r>
      <w:r w:rsidRPr="000021A7">
        <w:rPr>
          <w:rFonts w:ascii="Times New Roman" w:hAnsi="Times New Roman" w:cs="Times New Roman"/>
        </w:rPr>
        <w:t>or consolidation in which the holders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capital</w:t>
      </w:r>
      <w:r w:rsidR="000021A7">
        <w:rPr>
          <w:rFonts w:ascii="Times New Roman" w:hAnsi="Times New Roman" w:cs="Times New Roman"/>
        </w:rPr>
        <w:t xml:space="preserve"> </w:t>
      </w:r>
      <w:r w:rsidRPr="000021A7">
        <w:rPr>
          <w:rFonts w:ascii="Times New Roman" w:hAnsi="Times New Roman" w:cs="Times New Roman"/>
        </w:rPr>
        <w:t>stock of the Company immediately prior to such merger or consolidation continue to hold at least 50% of the voting power of the capital stock of the Company or the</w:t>
      </w:r>
      <w:r w:rsidR="000021A7">
        <w:rPr>
          <w:rFonts w:ascii="Times New Roman" w:hAnsi="Times New Roman" w:cs="Times New Roman"/>
        </w:rPr>
        <w:t xml:space="preserve"> </w:t>
      </w:r>
      <w:r w:rsidRPr="000021A7">
        <w:rPr>
          <w:rFonts w:ascii="Times New Roman" w:hAnsi="Times New Roman" w:cs="Times New Roman"/>
        </w:rPr>
        <w:t>surviving</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acquiring entity),</w:t>
      </w:r>
    </w:p>
    <w:p w14:paraId="0D139562" w14:textId="40588ACC"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(iii) the closing of the transfer (whether by merger, consolidation or otherwise),</w:t>
      </w:r>
      <w:r w:rsidR="000021A7">
        <w:rPr>
          <w:rFonts w:ascii="Times New Roman" w:hAnsi="Times New Roman" w:cs="Times New Roman"/>
        </w:rPr>
        <w:t xml:space="preserve"> </w:t>
      </w:r>
      <w:r w:rsidRPr="000021A7">
        <w:rPr>
          <w:rFonts w:ascii="Times New Roman" w:hAnsi="Times New Roman" w:cs="Times New Roman"/>
        </w:rPr>
        <w:t>in one transaction or a series of related transactions, to a person or group of affiliated persons (other than an underwriter of the Company’s securities), of the Company’s securities if, after such closing, such person or group of affiliated persons would hold 50% or more of the outstanding voting stock of the Company(or the surviving or acquiring entity),</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p>
    <w:p w14:paraId="43569B61" w14:textId="611F82B3"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(iv)</w:t>
      </w:r>
      <w:r w:rsidR="000021A7">
        <w:rPr>
          <w:rFonts w:ascii="Times New Roman" w:hAnsi="Times New Roman" w:cs="Times New Roman"/>
        </w:rPr>
        <w:t xml:space="preserve"> </w:t>
      </w:r>
      <w:r w:rsidRPr="000021A7">
        <w:rPr>
          <w:rFonts w:ascii="Times New Roman" w:hAnsi="Times New Roman" w:cs="Times New Roman"/>
        </w:rPr>
        <w:t>the liquidation, dissolution or winding up of the Company; provided, however, that a transaction shall not constitute a Corporate Transaction if its sole purpose is to change the state of the Company’s incorporation or to create a holding company</w:t>
      </w:r>
      <w:r w:rsidR="000021A7">
        <w:rPr>
          <w:rFonts w:ascii="Times New Roman" w:hAnsi="Times New Roman" w:cs="Times New Roman"/>
        </w:rPr>
        <w:t xml:space="preserve"> </w:t>
      </w:r>
      <w:r w:rsidRPr="000021A7">
        <w:rPr>
          <w:rFonts w:ascii="Times New Roman" w:hAnsi="Times New Roman" w:cs="Times New Roman"/>
        </w:rPr>
        <w:t>that will be owned in substantially the same proportions by the persons who held the</w:t>
      </w:r>
      <w:r w:rsidR="000021A7">
        <w:rPr>
          <w:rFonts w:ascii="Times New Roman" w:hAnsi="Times New Roman" w:cs="Times New Roman"/>
        </w:rPr>
        <w:t xml:space="preserve"> </w:t>
      </w:r>
      <w:r w:rsidRPr="000021A7">
        <w:rPr>
          <w:rFonts w:ascii="Times New Roman" w:hAnsi="Times New Roman" w:cs="Times New Roman"/>
        </w:rPr>
        <w:t>Company’s securities immediately prior to such transaction.</w:t>
      </w:r>
      <w:r w:rsidR="000021A7">
        <w:rPr>
          <w:rFonts w:ascii="Times New Roman" w:hAnsi="Times New Roman" w:cs="Times New Roman"/>
        </w:rPr>
        <w:t xml:space="preserve"> </w:t>
      </w:r>
      <w:r w:rsidRPr="000021A7">
        <w:rPr>
          <w:rFonts w:ascii="Times New Roman" w:hAnsi="Times New Roman" w:cs="Times New Roman"/>
        </w:rPr>
        <w:t>Notwithstanding the prior sentence, the sale of shares of Preferred Stock in a bona</w:t>
      </w:r>
      <w:r w:rsidR="000021A7">
        <w:rPr>
          <w:rFonts w:ascii="Times New Roman" w:hAnsi="Times New Roman" w:cs="Times New Roman"/>
        </w:rPr>
        <w:t xml:space="preserve"> </w:t>
      </w:r>
      <w:r w:rsidRPr="000021A7">
        <w:rPr>
          <w:rFonts w:ascii="Times New Roman" w:hAnsi="Times New Roman" w:cs="Times New Roman"/>
        </w:rPr>
        <w:t>fide</w:t>
      </w:r>
      <w:r w:rsidR="000021A7">
        <w:rPr>
          <w:rFonts w:ascii="Times New Roman" w:hAnsi="Times New Roman" w:cs="Times New Roman"/>
        </w:rPr>
        <w:t xml:space="preserve"> </w:t>
      </w:r>
      <w:r w:rsidRPr="000021A7">
        <w:rPr>
          <w:rFonts w:ascii="Times New Roman" w:hAnsi="Times New Roman" w:cs="Times New Roman"/>
        </w:rPr>
        <w:t>financing</w:t>
      </w:r>
      <w:r w:rsidR="000021A7">
        <w:rPr>
          <w:rFonts w:ascii="Times New Roman" w:hAnsi="Times New Roman" w:cs="Times New Roman"/>
        </w:rPr>
        <w:t xml:space="preserve"> </w:t>
      </w:r>
      <w:r w:rsidRPr="000021A7">
        <w:rPr>
          <w:rFonts w:ascii="Times New Roman" w:hAnsi="Times New Roman" w:cs="Times New Roman"/>
        </w:rPr>
        <w:t>transaction</w:t>
      </w:r>
      <w:r w:rsidR="000021A7">
        <w:rPr>
          <w:rFonts w:ascii="Times New Roman" w:hAnsi="Times New Roman" w:cs="Times New Roman"/>
        </w:rPr>
        <w:t xml:space="preserve"> </w:t>
      </w:r>
      <w:r w:rsidRPr="000021A7">
        <w:rPr>
          <w:rFonts w:ascii="Times New Roman" w:hAnsi="Times New Roman" w:cs="Times New Roman"/>
        </w:rPr>
        <w:t xml:space="preserve">shall not be </w:t>
      </w:r>
      <w:proofErr w:type="gramStart"/>
      <w:r w:rsidRPr="000021A7">
        <w:rPr>
          <w:rFonts w:ascii="Times New Roman" w:hAnsi="Times New Roman" w:cs="Times New Roman"/>
        </w:rPr>
        <w:t>deemed</w:t>
      </w:r>
      <w:proofErr w:type="gramEnd"/>
      <w:r w:rsidRPr="000021A7">
        <w:rPr>
          <w:rFonts w:ascii="Times New Roman" w:hAnsi="Times New Roman" w:cs="Times New Roman"/>
        </w:rPr>
        <w:t xml:space="preserve"> a “Corporate Transaction.”</w:t>
      </w:r>
    </w:p>
    <w:p w14:paraId="6C93BCB7" w14:textId="77777777" w:rsidR="00AD5F13" w:rsidRPr="000021A7" w:rsidRDefault="00AD5F13">
      <w:pPr>
        <w:pStyle w:val="PliCitationStyle"/>
        <w:spacing w:before="320"/>
        <w:rPr>
          <w:rFonts w:ascii="Times New Roman" w:hAnsi="Times New Roman" w:cs="Times New Roman"/>
        </w:rPr>
      </w:pPr>
    </w:p>
    <w:p w14:paraId="7ABBA892"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 xml:space="preserve">(d) “Corporate Transaction Payment” shall mean an amount equal to all </w:t>
      </w:r>
      <w:proofErr w:type="gramStart"/>
      <w:r w:rsidRPr="000021A7">
        <w:rPr>
          <w:rFonts w:ascii="Times New Roman" w:hAnsi="Times New Roman" w:cs="Times New Roman"/>
        </w:rPr>
        <w:t>accrued</w:t>
      </w:r>
      <w:proofErr w:type="gramEnd"/>
      <w:r w:rsidRPr="000021A7">
        <w:rPr>
          <w:rFonts w:ascii="Times New Roman" w:hAnsi="Times New Roman" w:cs="Times New Roman"/>
        </w:rPr>
        <w:t xml:space="preserve"> and unpaid interest due on this KISS plus two times (2X) the Purchase Price.</w:t>
      </w:r>
    </w:p>
    <w:p w14:paraId="0C3EDF0E" w14:textId="77777777" w:rsidR="00AD5F13" w:rsidRPr="000021A7" w:rsidRDefault="00AD5F13">
      <w:pPr>
        <w:pStyle w:val="PliCitationStyle"/>
        <w:spacing w:before="320"/>
        <w:rPr>
          <w:rFonts w:ascii="Times New Roman" w:hAnsi="Times New Roman" w:cs="Times New Roman"/>
        </w:rPr>
      </w:pPr>
    </w:p>
    <w:p w14:paraId="62FFD2DB" w14:textId="38B94235"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gramStart"/>
      <w:r w:rsidRPr="000021A7">
        <w:rPr>
          <w:rFonts w:ascii="Times New Roman" w:hAnsi="Times New Roman" w:cs="Times New Roman"/>
        </w:rPr>
        <w:t>e )</w:t>
      </w:r>
      <w:proofErr w:type="gramEnd"/>
      <w:r w:rsidRPr="000021A7">
        <w:rPr>
          <w:rFonts w:ascii="Times New Roman" w:hAnsi="Times New Roman" w:cs="Times New Roman"/>
        </w:rPr>
        <w:t>“Discount” shall mean _________percent (__%).</w:t>
      </w:r>
      <w:r w:rsidR="000021A7">
        <w:rPr>
          <w:rFonts w:ascii="Times New Roman" w:hAnsi="Times New Roman" w:cs="Times New Roman"/>
        </w:rPr>
        <w:t xml:space="preserve"> </w:t>
      </w:r>
    </w:p>
    <w:p w14:paraId="0B49134C" w14:textId="77777777" w:rsidR="00AD5F13" w:rsidRPr="000021A7" w:rsidRDefault="00AD5F13">
      <w:pPr>
        <w:pStyle w:val="PliCitationStyle"/>
        <w:spacing w:before="320"/>
        <w:rPr>
          <w:rFonts w:ascii="Times New Roman" w:hAnsi="Times New Roman" w:cs="Times New Roman"/>
        </w:rPr>
      </w:pPr>
    </w:p>
    <w:p w14:paraId="0D760821" w14:textId="154C6CC8"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(f) “Equity Securities” shall mean the Company’s Common Stock or Preferred Stock or any securities conferring the right to purchase the Company’s Common Stock or Preferred Stock or securities convertible into, or exchangeable for (with or without additional consideration), the Company’s Common Stock or Preferred Stock, except any security granted, issued and/or sold by the Company to any director, officer, employee</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consultant of</w:t>
      </w:r>
      <w:r w:rsidR="000021A7">
        <w:rPr>
          <w:rFonts w:ascii="Times New Roman" w:hAnsi="Times New Roman" w:cs="Times New Roman"/>
        </w:rPr>
        <w:t xml:space="preserve"> </w:t>
      </w:r>
      <w:r w:rsidRPr="000021A7">
        <w:rPr>
          <w:rFonts w:ascii="Times New Roman" w:hAnsi="Times New Roman" w:cs="Times New Roman"/>
        </w:rPr>
        <w:t>the Company in such capacity for the primary purpose of soliciting or retaining their services.</w:t>
      </w:r>
    </w:p>
    <w:p w14:paraId="04229257" w14:textId="77777777" w:rsidR="00AD5F13" w:rsidRPr="000021A7" w:rsidRDefault="00AD5F13">
      <w:pPr>
        <w:pStyle w:val="PliCitationStyle"/>
        <w:spacing w:before="320"/>
        <w:rPr>
          <w:rFonts w:ascii="Times New Roman" w:hAnsi="Times New Roman" w:cs="Times New Roman"/>
        </w:rPr>
      </w:pPr>
    </w:p>
    <w:p w14:paraId="3D54B77F"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(g) “Financial Statements” shall mean an income statement, balance sheet, statement of stockholders’ equity, and/or a statement of cash flows, in each case as of the end of (</w:t>
      </w:r>
      <w:proofErr w:type="spellStart"/>
      <w:r w:rsidRPr="000021A7">
        <w:rPr>
          <w:rFonts w:ascii="Times New Roman" w:hAnsi="Times New Roman" w:cs="Times New Roman"/>
        </w:rPr>
        <w:t>i</w:t>
      </w:r>
      <w:proofErr w:type="spellEnd"/>
      <w:r w:rsidRPr="000021A7">
        <w:rPr>
          <w:rFonts w:ascii="Times New Roman" w:hAnsi="Times New Roman" w:cs="Times New Roman"/>
        </w:rPr>
        <w:t>) each of the first three (3) fiscal quarters and (ii) each fiscal year of the Company.</w:t>
      </w:r>
    </w:p>
    <w:p w14:paraId="76105D33" w14:textId="77777777" w:rsidR="00AD5F13" w:rsidRPr="000021A7" w:rsidRDefault="00AD5F13">
      <w:pPr>
        <w:pStyle w:val="PliCitationStyle"/>
        <w:spacing w:before="320"/>
        <w:rPr>
          <w:rFonts w:ascii="Times New Roman" w:hAnsi="Times New Roman" w:cs="Times New Roman"/>
        </w:rPr>
      </w:pPr>
    </w:p>
    <w:p w14:paraId="6CD4541A" w14:textId="2733F483"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(h) “</w:t>
      </w:r>
      <w:proofErr w:type="gramStart"/>
      <w:r w:rsidRPr="000021A7">
        <w:rPr>
          <w:rFonts w:ascii="Times New Roman" w:hAnsi="Times New Roman" w:cs="Times New Roman"/>
        </w:rPr>
        <w:t>Fully-Diluted</w:t>
      </w:r>
      <w:proofErr w:type="gramEnd"/>
      <w:r w:rsidRPr="000021A7">
        <w:rPr>
          <w:rFonts w:ascii="Times New Roman" w:hAnsi="Times New Roman" w:cs="Times New Roman"/>
        </w:rPr>
        <w:t xml:space="preserve"> Capitalization”</w:t>
      </w:r>
      <w:r w:rsidR="000021A7">
        <w:rPr>
          <w:rFonts w:ascii="Times New Roman" w:hAnsi="Times New Roman" w:cs="Times New Roman"/>
        </w:rPr>
        <w:t xml:space="preserve"> </w:t>
      </w:r>
      <w:r w:rsidRPr="000021A7">
        <w:rPr>
          <w:rFonts w:ascii="Times New Roman" w:hAnsi="Times New Roman" w:cs="Times New Roman"/>
        </w:rPr>
        <w:t>shall mean the number</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 xml:space="preserve">shares of outstanding Common Stock of the Company on a </w:t>
      </w:r>
      <w:proofErr w:type="gramStart"/>
      <w:r w:rsidRPr="000021A7">
        <w:rPr>
          <w:rFonts w:ascii="Times New Roman" w:hAnsi="Times New Roman" w:cs="Times New Roman"/>
        </w:rPr>
        <w:t>fully-diluted</w:t>
      </w:r>
      <w:proofErr w:type="gramEnd"/>
      <w:r w:rsidRPr="000021A7">
        <w:rPr>
          <w:rFonts w:ascii="Times New Roman" w:hAnsi="Times New Roman" w:cs="Times New Roman"/>
        </w:rPr>
        <w:t xml:space="preserve"> basis, including </w:t>
      </w:r>
    </w:p>
    <w:p w14:paraId="28AB5CE9" w14:textId="79A747D3"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spellStart"/>
      <w:r w:rsidRPr="000021A7">
        <w:rPr>
          <w:rFonts w:ascii="Times New Roman" w:hAnsi="Times New Roman" w:cs="Times New Roman"/>
        </w:rPr>
        <w:t>i</w:t>
      </w:r>
      <w:proofErr w:type="spellEnd"/>
      <w:r w:rsidRPr="000021A7">
        <w:rPr>
          <w:rFonts w:ascii="Times New Roman" w:hAnsi="Times New Roman" w:cs="Times New Roman"/>
        </w:rPr>
        <w:t>) conversion or exercise of</w:t>
      </w:r>
      <w:r w:rsidR="000021A7">
        <w:rPr>
          <w:rFonts w:ascii="Times New Roman" w:hAnsi="Times New Roman" w:cs="Times New Roman"/>
        </w:rPr>
        <w:t xml:space="preserve"> </w:t>
      </w:r>
      <w:r w:rsidRPr="000021A7">
        <w:rPr>
          <w:rFonts w:ascii="Times New Roman" w:hAnsi="Times New Roman" w:cs="Times New Roman"/>
        </w:rPr>
        <w:t>all</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convertible</w:t>
      </w:r>
      <w:r w:rsidR="000021A7">
        <w:rPr>
          <w:rFonts w:ascii="Times New Roman" w:hAnsi="Times New Roman" w:cs="Times New Roman"/>
        </w:rPr>
        <w:t xml:space="preserve"> </w:t>
      </w:r>
      <w:r w:rsidRPr="000021A7">
        <w:rPr>
          <w:rFonts w:ascii="Times New Roman" w:hAnsi="Times New Roman" w:cs="Times New Roman"/>
        </w:rPr>
        <w:t>into or</w:t>
      </w:r>
      <w:r w:rsidR="000021A7">
        <w:rPr>
          <w:rFonts w:ascii="Times New Roman" w:hAnsi="Times New Roman" w:cs="Times New Roman"/>
        </w:rPr>
        <w:t xml:space="preserve"> </w:t>
      </w:r>
      <w:r w:rsidRPr="000021A7">
        <w:rPr>
          <w:rFonts w:ascii="Times New Roman" w:hAnsi="Times New Roman" w:cs="Times New Roman"/>
        </w:rPr>
        <w:t>exercisable</w:t>
      </w:r>
      <w:r w:rsidR="000021A7">
        <w:rPr>
          <w:rFonts w:ascii="Times New Roman" w:hAnsi="Times New Roman" w:cs="Times New Roman"/>
        </w:rPr>
        <w:t xml:space="preserve"> </w:t>
      </w:r>
      <w:r w:rsidRPr="000021A7">
        <w:rPr>
          <w:rFonts w:ascii="Times New Roman" w:hAnsi="Times New Roman" w:cs="Times New Roman"/>
        </w:rPr>
        <w:t>for Common</w:t>
      </w:r>
      <w:r w:rsidR="000021A7">
        <w:rPr>
          <w:rFonts w:ascii="Times New Roman" w:hAnsi="Times New Roman" w:cs="Times New Roman"/>
        </w:rPr>
        <w:t xml:space="preserve"> </w:t>
      </w:r>
      <w:r w:rsidRPr="000021A7">
        <w:rPr>
          <w:rFonts w:ascii="Times New Roman" w:hAnsi="Times New Roman" w:cs="Times New Roman"/>
        </w:rPr>
        <w:t xml:space="preserve">Stock, </w:t>
      </w:r>
    </w:p>
    <w:p w14:paraId="51182D09" w14:textId="3095E0E1"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 exercise of</w:t>
      </w:r>
      <w:r w:rsidR="000021A7">
        <w:rPr>
          <w:rFonts w:ascii="Times New Roman" w:hAnsi="Times New Roman" w:cs="Times New Roman"/>
        </w:rPr>
        <w:t xml:space="preserve"> </w:t>
      </w:r>
      <w:r w:rsidRPr="000021A7">
        <w:rPr>
          <w:rFonts w:ascii="Times New Roman" w:hAnsi="Times New Roman" w:cs="Times New Roman"/>
        </w:rPr>
        <w:t xml:space="preserve">all outstanding options and </w:t>
      </w:r>
      <w:proofErr w:type="gramStart"/>
      <w:r w:rsidRPr="000021A7">
        <w:rPr>
          <w:rFonts w:ascii="Times New Roman" w:hAnsi="Times New Roman" w:cs="Times New Roman"/>
        </w:rPr>
        <w:t>warrants</w:t>
      </w:r>
      <w:proofErr w:type="gramEnd"/>
      <w:r w:rsidRPr="000021A7">
        <w:rPr>
          <w:rFonts w:ascii="Times New Roman" w:hAnsi="Times New Roman" w:cs="Times New Roman"/>
        </w:rPr>
        <w:t xml:space="preserve"> to purchase Common Stock and, in the case of Section 1(b)(</w:t>
      </w:r>
      <w:proofErr w:type="spellStart"/>
      <w:r w:rsidRPr="000021A7">
        <w:rPr>
          <w:rFonts w:ascii="Times New Roman" w:hAnsi="Times New Roman" w:cs="Times New Roman"/>
        </w:rPr>
        <w:t>i</w:t>
      </w:r>
      <w:proofErr w:type="spellEnd"/>
      <w:r w:rsidRPr="000021A7">
        <w:rPr>
          <w:rFonts w:ascii="Times New Roman" w:hAnsi="Times New Roman" w:cs="Times New Roman"/>
        </w:rPr>
        <w:t>) and</w:t>
      </w:r>
      <w:r w:rsidR="000021A7">
        <w:rPr>
          <w:rFonts w:ascii="Times New Roman" w:hAnsi="Times New Roman" w:cs="Times New Roman"/>
        </w:rPr>
        <w:t xml:space="preserve"> </w:t>
      </w:r>
      <w:r w:rsidRPr="000021A7">
        <w:rPr>
          <w:rFonts w:ascii="Times New Roman" w:hAnsi="Times New Roman" w:cs="Times New Roman"/>
        </w:rPr>
        <w:t>1(b)(iii)</w:t>
      </w:r>
      <w:r w:rsidR="000021A7">
        <w:rPr>
          <w:rFonts w:ascii="Times New Roman" w:hAnsi="Times New Roman" w:cs="Times New Roman"/>
        </w:rPr>
        <w:t xml:space="preserve"> </w:t>
      </w:r>
      <w:r w:rsidRPr="000021A7">
        <w:rPr>
          <w:rFonts w:ascii="Times New Roman" w:hAnsi="Times New Roman" w:cs="Times New Roman"/>
        </w:rPr>
        <w:t>only,</w:t>
      </w:r>
    </w:p>
    <w:p w14:paraId="27849CAB" w14:textId="6244BBDD"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(iii) the</w:t>
      </w:r>
      <w:r w:rsidR="000021A7">
        <w:rPr>
          <w:rFonts w:ascii="Times New Roman" w:hAnsi="Times New Roman" w:cs="Times New Roman"/>
        </w:rPr>
        <w:t xml:space="preserve"> </w:t>
      </w:r>
      <w:r w:rsidRPr="000021A7">
        <w:rPr>
          <w:rFonts w:ascii="Times New Roman" w:hAnsi="Times New Roman" w:cs="Times New Roman"/>
        </w:rPr>
        <w:t>shares</w:t>
      </w:r>
      <w:r w:rsidR="000021A7">
        <w:rPr>
          <w:rFonts w:ascii="Times New Roman" w:hAnsi="Times New Roman" w:cs="Times New Roman"/>
        </w:rPr>
        <w:t xml:space="preserve"> </w:t>
      </w:r>
      <w:r w:rsidRPr="000021A7">
        <w:rPr>
          <w:rFonts w:ascii="Times New Roman" w:hAnsi="Times New Roman" w:cs="Times New Roman"/>
        </w:rPr>
        <w:t>reserved</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authorized</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issuance under</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Company’s existing stock option plan or any stock option plan created or increased in connection with such transaction; but</w:t>
      </w:r>
      <w:r w:rsidR="000021A7">
        <w:rPr>
          <w:rFonts w:ascii="Times New Roman" w:hAnsi="Times New Roman" w:cs="Times New Roman"/>
        </w:rPr>
        <w:t xml:space="preserve"> </w:t>
      </w:r>
      <w:r w:rsidRPr="000021A7">
        <w:rPr>
          <w:rFonts w:ascii="Times New Roman" w:hAnsi="Times New Roman" w:cs="Times New Roman"/>
        </w:rPr>
        <w:t>excluding,</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this</w:t>
      </w:r>
      <w:r w:rsidR="000021A7">
        <w:rPr>
          <w:rFonts w:ascii="Times New Roman" w:hAnsi="Times New Roman" w:cs="Times New Roman"/>
        </w:rPr>
        <w:t xml:space="preserve"> </w:t>
      </w:r>
      <w:r w:rsidRPr="000021A7">
        <w:rPr>
          <w:rFonts w:ascii="Times New Roman" w:hAnsi="Times New Roman" w:cs="Times New Roman"/>
        </w:rPr>
        <w:t>purpose,</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contemplated</w:t>
      </w:r>
      <w:r w:rsidR="000021A7">
        <w:rPr>
          <w:rFonts w:ascii="Times New Roman" w:hAnsi="Times New Roman" w:cs="Times New Roman"/>
        </w:rPr>
        <w:t xml:space="preserve"> </w:t>
      </w:r>
      <w:r w:rsidRPr="000021A7">
        <w:rPr>
          <w:rFonts w:ascii="Times New Roman" w:hAnsi="Times New Roman" w:cs="Times New Roman"/>
        </w:rPr>
        <w:t>by the</w:t>
      </w:r>
      <w:r w:rsidR="000021A7">
        <w:rPr>
          <w:rFonts w:ascii="Times New Roman" w:hAnsi="Times New Roman" w:cs="Times New Roman"/>
        </w:rPr>
        <w:t xml:space="preserve"> </w:t>
      </w:r>
      <w:r w:rsidRPr="000021A7">
        <w:rPr>
          <w:rFonts w:ascii="Times New Roman" w:hAnsi="Times New Roman" w:cs="Times New Roman"/>
        </w:rPr>
        <w:t>applicable provision of Section 2.</w:t>
      </w:r>
    </w:p>
    <w:p w14:paraId="257B2344" w14:textId="77777777" w:rsidR="00AD5F13" w:rsidRPr="000021A7" w:rsidRDefault="00AD5F13">
      <w:pPr>
        <w:pStyle w:val="PliCitationStyle"/>
        <w:spacing w:before="320"/>
        <w:rPr>
          <w:rFonts w:ascii="Times New Roman" w:hAnsi="Times New Roman" w:cs="Times New Roman"/>
        </w:rPr>
      </w:pPr>
    </w:p>
    <w:p w14:paraId="0004A4B3" w14:textId="037654AF"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w:t>
      </w:r>
      <w:proofErr w:type="spellStart"/>
      <w:r w:rsidRPr="000021A7">
        <w:rPr>
          <w:rFonts w:ascii="Times New Roman" w:hAnsi="Times New Roman" w:cs="Times New Roman"/>
        </w:rPr>
        <w:t>i</w:t>
      </w:r>
      <w:proofErr w:type="spellEnd"/>
      <w:r w:rsidRPr="000021A7">
        <w:rPr>
          <w:rFonts w:ascii="Times New Roman" w:hAnsi="Times New Roman" w:cs="Times New Roman"/>
        </w:rPr>
        <w:t>) “Holder” shall mean a member of the KISS Group that</w:t>
      </w:r>
      <w:r w:rsidR="000021A7">
        <w:rPr>
          <w:rFonts w:ascii="Times New Roman" w:hAnsi="Times New Roman" w:cs="Times New Roman"/>
        </w:rPr>
        <w:t xml:space="preserve"> </w:t>
      </w:r>
      <w:r w:rsidRPr="000021A7">
        <w:rPr>
          <w:rFonts w:ascii="Times New Roman" w:hAnsi="Times New Roman" w:cs="Times New Roman"/>
        </w:rPr>
        <w:t>holds</w:t>
      </w:r>
      <w:r w:rsidR="000021A7">
        <w:rPr>
          <w:rFonts w:ascii="Times New Roman" w:hAnsi="Times New Roman" w:cs="Times New Roman"/>
        </w:rPr>
        <w:t xml:space="preserve"> </w:t>
      </w:r>
      <w:r w:rsidRPr="000021A7">
        <w:rPr>
          <w:rFonts w:ascii="Times New Roman" w:hAnsi="Times New Roman" w:cs="Times New Roman"/>
        </w:rPr>
        <w:t>a KISS (including, without limitation, the Investor, for so long as the Investor holds this KISS).</w:t>
      </w:r>
    </w:p>
    <w:p w14:paraId="4D2F14F5" w14:textId="77777777" w:rsidR="00AD5F13" w:rsidRPr="000021A7" w:rsidRDefault="00AD5F13">
      <w:pPr>
        <w:pStyle w:val="PliCitationStyle"/>
        <w:spacing w:before="320"/>
        <w:rPr>
          <w:rFonts w:ascii="Times New Roman" w:hAnsi="Times New Roman" w:cs="Times New Roman"/>
        </w:rPr>
      </w:pPr>
    </w:p>
    <w:p w14:paraId="2243E21C" w14:textId="78809896"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(j) “Interest</w:t>
      </w:r>
      <w:r w:rsidR="000021A7">
        <w:rPr>
          <w:rFonts w:ascii="Times New Roman" w:hAnsi="Times New Roman" w:cs="Times New Roman"/>
        </w:rPr>
        <w:t xml:space="preserve"> </w:t>
      </w:r>
      <w:r w:rsidRPr="000021A7">
        <w:rPr>
          <w:rFonts w:ascii="Times New Roman" w:hAnsi="Times New Roman" w:cs="Times New Roman"/>
        </w:rPr>
        <w:t>Rate”</w:t>
      </w:r>
      <w:r w:rsidR="000021A7">
        <w:rPr>
          <w:rFonts w:ascii="Times New Roman" w:hAnsi="Times New Roman" w:cs="Times New Roman"/>
        </w:rPr>
        <w:t xml:space="preserve"> </w:t>
      </w:r>
      <w:r w:rsidRPr="000021A7">
        <w:rPr>
          <w:rFonts w:ascii="Times New Roman" w:hAnsi="Times New Roman" w:cs="Times New Roman"/>
        </w:rPr>
        <w:t>shall mean a</w:t>
      </w:r>
      <w:r w:rsidR="000021A7">
        <w:rPr>
          <w:rFonts w:ascii="Times New Roman" w:hAnsi="Times New Roman" w:cs="Times New Roman"/>
        </w:rPr>
        <w:t xml:space="preserve"> </w:t>
      </w:r>
      <w:r w:rsidRPr="000021A7">
        <w:rPr>
          <w:rFonts w:ascii="Times New Roman" w:hAnsi="Times New Roman" w:cs="Times New Roman"/>
        </w:rPr>
        <w:t>rate of four percent</w:t>
      </w:r>
      <w:r w:rsidR="000021A7">
        <w:rPr>
          <w:rFonts w:ascii="Times New Roman" w:hAnsi="Times New Roman" w:cs="Times New Roman"/>
        </w:rPr>
        <w:t xml:space="preserve"> </w:t>
      </w:r>
      <w:r w:rsidRPr="000021A7">
        <w:rPr>
          <w:rFonts w:ascii="Times New Roman" w:hAnsi="Times New Roman" w:cs="Times New Roman"/>
        </w:rPr>
        <w:t>(4</w:t>
      </w:r>
      <w:proofErr w:type="gramStart"/>
      <w:r w:rsidRPr="000021A7">
        <w:rPr>
          <w:rFonts w:ascii="Times New Roman" w:hAnsi="Times New Roman" w:cs="Times New Roman"/>
        </w:rPr>
        <w:t>%)per</w:t>
      </w:r>
      <w:proofErr w:type="gramEnd"/>
      <w:r w:rsidR="000021A7">
        <w:rPr>
          <w:rFonts w:ascii="Times New Roman" w:hAnsi="Times New Roman" w:cs="Times New Roman"/>
        </w:rPr>
        <w:t xml:space="preserve"> </w:t>
      </w:r>
      <w:r w:rsidRPr="000021A7">
        <w:rPr>
          <w:rFonts w:ascii="Times New Roman" w:hAnsi="Times New Roman" w:cs="Times New Roman"/>
        </w:rPr>
        <w:t>annum, compounded annually.</w:t>
      </w:r>
    </w:p>
    <w:p w14:paraId="21460B1D" w14:textId="77777777" w:rsidR="00AD5F13" w:rsidRPr="000021A7" w:rsidRDefault="00AD5F13">
      <w:pPr>
        <w:pStyle w:val="PliCitationStyle"/>
        <w:spacing w:before="320"/>
        <w:rPr>
          <w:rFonts w:ascii="Times New Roman" w:hAnsi="Times New Roman" w:cs="Times New Roman"/>
        </w:rPr>
      </w:pPr>
    </w:p>
    <w:p w14:paraId="17252131" w14:textId="2F05D778"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(k) “KISS” or “</w:t>
      </w:r>
      <w:proofErr w:type="spellStart"/>
      <w:r w:rsidRPr="000021A7">
        <w:rPr>
          <w:rFonts w:ascii="Times New Roman" w:hAnsi="Times New Roman" w:cs="Times New Roman"/>
        </w:rPr>
        <w:t>KISSes</w:t>
      </w:r>
      <w:proofErr w:type="spellEnd"/>
      <w:r w:rsidRPr="000021A7">
        <w:rPr>
          <w:rFonts w:ascii="Times New Roman" w:hAnsi="Times New Roman" w:cs="Times New Roman"/>
        </w:rPr>
        <w:t>” shall mean the KISS</w:t>
      </w:r>
      <w:r w:rsidR="000021A7">
        <w:rPr>
          <w:rFonts w:ascii="Times New Roman" w:hAnsi="Times New Roman" w:cs="Times New Roman"/>
        </w:rPr>
        <w:t xml:space="preserve"> </w:t>
      </w:r>
      <w:r w:rsidRPr="000021A7">
        <w:rPr>
          <w:rFonts w:ascii="Times New Roman" w:hAnsi="Times New Roman" w:cs="Times New Roman"/>
        </w:rPr>
        <w:t>instruments issued by the Company to Holders in the form hereof.</w:t>
      </w:r>
    </w:p>
    <w:p w14:paraId="06771D7C" w14:textId="77777777" w:rsidR="00AD5F13" w:rsidRPr="000021A7" w:rsidRDefault="00AD5F13">
      <w:pPr>
        <w:pStyle w:val="PliCitationStyle"/>
        <w:spacing w:before="320"/>
        <w:rPr>
          <w:rFonts w:ascii="Times New Roman" w:hAnsi="Times New Roman" w:cs="Times New Roman"/>
        </w:rPr>
      </w:pPr>
    </w:p>
    <w:p w14:paraId="22B2D8DE" w14:textId="4E4AE16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(l) “KISS Group”</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mean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holders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all</w:t>
      </w:r>
      <w:r w:rsidR="000021A7">
        <w:rPr>
          <w:rFonts w:ascii="Times New Roman" w:hAnsi="Times New Roman" w:cs="Times New Roman"/>
        </w:rPr>
        <w:t xml:space="preserve"> </w:t>
      </w:r>
      <w:proofErr w:type="spellStart"/>
      <w:r w:rsidRPr="000021A7">
        <w:rPr>
          <w:rFonts w:ascii="Times New Roman" w:hAnsi="Times New Roman" w:cs="Times New Roman"/>
        </w:rPr>
        <w:t>KISSes</w:t>
      </w:r>
      <w:proofErr w:type="spellEnd"/>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 xml:space="preserve">Series, collectively. </w:t>
      </w:r>
    </w:p>
    <w:p w14:paraId="423686AE" w14:textId="77777777" w:rsidR="00AD5F13" w:rsidRPr="000021A7" w:rsidRDefault="00AD5F13">
      <w:pPr>
        <w:pStyle w:val="PliCitationStyle"/>
        <w:spacing w:before="320"/>
        <w:rPr>
          <w:rFonts w:ascii="Times New Roman" w:hAnsi="Times New Roman" w:cs="Times New Roman"/>
        </w:rPr>
      </w:pPr>
    </w:p>
    <w:p w14:paraId="40D9865F"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 xml:space="preserve">(m) “Majority in Interest” shall mean members of the KISS Group holding a majority in interest of the aggregate Purchase Prices of all </w:t>
      </w:r>
      <w:proofErr w:type="spellStart"/>
      <w:r w:rsidRPr="000021A7">
        <w:rPr>
          <w:rFonts w:ascii="Times New Roman" w:hAnsi="Times New Roman" w:cs="Times New Roman"/>
        </w:rPr>
        <w:t>KISSes</w:t>
      </w:r>
      <w:proofErr w:type="spellEnd"/>
      <w:r w:rsidRPr="000021A7">
        <w:rPr>
          <w:rFonts w:ascii="Times New Roman" w:hAnsi="Times New Roman" w:cs="Times New Roman"/>
        </w:rPr>
        <w:t xml:space="preserve"> in the Series.</w:t>
      </w:r>
    </w:p>
    <w:p w14:paraId="7404B716" w14:textId="77777777" w:rsidR="00AD5F13" w:rsidRPr="000021A7" w:rsidRDefault="00AD5F13">
      <w:pPr>
        <w:pStyle w:val="PliCitationStyle"/>
        <w:spacing w:before="320"/>
        <w:rPr>
          <w:rFonts w:ascii="Times New Roman" w:hAnsi="Times New Roman" w:cs="Times New Roman"/>
        </w:rPr>
      </w:pPr>
    </w:p>
    <w:p w14:paraId="73F0B941" w14:textId="499BE6CF"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(n</w:t>
      </w:r>
      <w:proofErr w:type="gramStart"/>
      <w:r w:rsidRPr="000021A7">
        <w:rPr>
          <w:rFonts w:ascii="Times New Roman" w:hAnsi="Times New Roman" w:cs="Times New Roman"/>
        </w:rPr>
        <w:t>)“</w:t>
      </w:r>
      <w:proofErr w:type="gramEnd"/>
      <w:r w:rsidRPr="000021A7">
        <w:rPr>
          <w:rFonts w:ascii="Times New Roman" w:hAnsi="Times New Roman" w:cs="Times New Roman"/>
        </w:rPr>
        <w:t>Maturity Date”</w:t>
      </w:r>
      <w:r w:rsidR="000021A7">
        <w:rPr>
          <w:rFonts w:ascii="Times New Roman" w:hAnsi="Times New Roman" w:cs="Times New Roman"/>
        </w:rPr>
        <w:t xml:space="preserve"> </w:t>
      </w:r>
      <w:r w:rsidRPr="000021A7">
        <w:rPr>
          <w:rFonts w:ascii="Times New Roman" w:hAnsi="Times New Roman" w:cs="Times New Roman"/>
        </w:rPr>
        <w:t xml:space="preserve">shall mean the date that is </w:t>
      </w:r>
      <w:proofErr w:type="gramStart"/>
      <w:r w:rsidRPr="000021A7">
        <w:rPr>
          <w:rFonts w:ascii="Times New Roman" w:hAnsi="Times New Roman" w:cs="Times New Roman"/>
        </w:rPr>
        <w:t>eighteen(</w:t>
      </w:r>
      <w:proofErr w:type="gramEnd"/>
      <w:r w:rsidRPr="000021A7">
        <w:rPr>
          <w:rFonts w:ascii="Times New Roman" w:hAnsi="Times New Roman" w:cs="Times New Roman"/>
        </w:rPr>
        <w:t>18) months following the Date of Issuance.</w:t>
      </w:r>
    </w:p>
    <w:p w14:paraId="74FFF2F6" w14:textId="77777777" w:rsidR="00AD5F13" w:rsidRPr="000021A7" w:rsidRDefault="00AD5F13">
      <w:pPr>
        <w:pStyle w:val="PliCitationStyle"/>
        <w:spacing w:before="320"/>
        <w:rPr>
          <w:rFonts w:ascii="Times New Roman" w:hAnsi="Times New Roman" w:cs="Times New Roman"/>
        </w:rPr>
      </w:pPr>
    </w:p>
    <w:p w14:paraId="1A18CD6B" w14:textId="5A76460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(o) “Next Equity Financing” shall mean the next sale (or series of related sales) by the</w:t>
      </w:r>
      <w:r w:rsidR="000021A7">
        <w:rPr>
          <w:rFonts w:ascii="Times New Roman" w:hAnsi="Times New Roman" w:cs="Times New Roman"/>
        </w:rPr>
        <w:t xml:space="preserve"> </w:t>
      </w:r>
      <w:r w:rsidRPr="000021A7">
        <w:rPr>
          <w:rFonts w:ascii="Times New Roman" w:hAnsi="Times New Roman" w:cs="Times New Roman"/>
        </w:rPr>
        <w:t>Company of</w:t>
      </w:r>
      <w:r w:rsidR="000021A7">
        <w:rPr>
          <w:rFonts w:ascii="Times New Roman" w:hAnsi="Times New Roman" w:cs="Times New Roman"/>
        </w:rPr>
        <w:t xml:space="preserve"> </w:t>
      </w:r>
      <w:r w:rsidRPr="000021A7">
        <w:rPr>
          <w:rFonts w:ascii="Times New Roman" w:hAnsi="Times New Roman" w:cs="Times New Roman"/>
        </w:rPr>
        <w:t>its Preferred</w:t>
      </w:r>
      <w:r w:rsidR="000021A7">
        <w:rPr>
          <w:rFonts w:ascii="Times New Roman" w:hAnsi="Times New Roman" w:cs="Times New Roman"/>
        </w:rPr>
        <w:t xml:space="preserve"> </w:t>
      </w:r>
      <w:r w:rsidRPr="000021A7">
        <w:rPr>
          <w:rFonts w:ascii="Times New Roman" w:hAnsi="Times New Roman" w:cs="Times New Roman"/>
        </w:rPr>
        <w:t>Stock following</w:t>
      </w:r>
      <w:r w:rsidR="000021A7">
        <w:rPr>
          <w:rFonts w:ascii="Times New Roman" w:hAnsi="Times New Roman" w:cs="Times New Roman"/>
        </w:rPr>
        <w:t xml:space="preserve"> </w:t>
      </w:r>
      <w:r w:rsidRPr="000021A7">
        <w:rPr>
          <w:rFonts w:ascii="Times New Roman" w:hAnsi="Times New Roman" w:cs="Times New Roman"/>
        </w:rPr>
        <w:t>the Date</w:t>
      </w:r>
      <w:r w:rsidR="000021A7">
        <w:rPr>
          <w:rFonts w:ascii="Times New Roman" w:hAnsi="Times New Roman" w:cs="Times New Roman"/>
        </w:rPr>
        <w:t xml:space="preserve"> </w:t>
      </w:r>
      <w:r w:rsidRPr="000021A7">
        <w:rPr>
          <w:rFonts w:ascii="Times New Roman" w:hAnsi="Times New Roman" w:cs="Times New Roman"/>
        </w:rPr>
        <w:t>of Issuance from which the Company receives gross proceeds of not less than $1,000,000(excluding the aggregate</w:t>
      </w:r>
      <w:r w:rsidR="000021A7">
        <w:rPr>
          <w:rFonts w:ascii="Times New Roman" w:hAnsi="Times New Roman" w:cs="Times New Roman"/>
        </w:rPr>
        <w:t xml:space="preserve"> </w:t>
      </w:r>
      <w:r w:rsidRPr="000021A7">
        <w:rPr>
          <w:rFonts w:ascii="Times New Roman" w:hAnsi="Times New Roman" w:cs="Times New Roman"/>
        </w:rPr>
        <w:t>amount of securities converted into Preferred Stock in connection with such sale (or</w:t>
      </w:r>
      <w:r w:rsidR="000021A7">
        <w:rPr>
          <w:rFonts w:ascii="Times New Roman" w:hAnsi="Times New Roman" w:cs="Times New Roman"/>
        </w:rPr>
        <w:t xml:space="preserve"> </w:t>
      </w:r>
      <w:r w:rsidRPr="000021A7">
        <w:rPr>
          <w:rFonts w:ascii="Times New Roman" w:hAnsi="Times New Roman" w:cs="Times New Roman"/>
        </w:rPr>
        <w:t>series of related sales)).</w:t>
      </w:r>
    </w:p>
    <w:p w14:paraId="448D33B3" w14:textId="77777777" w:rsidR="00AD5F13" w:rsidRPr="000021A7" w:rsidRDefault="00AD5F13">
      <w:pPr>
        <w:pStyle w:val="PliCitationStyle"/>
        <w:spacing w:before="320"/>
        <w:rPr>
          <w:rFonts w:ascii="Times New Roman" w:hAnsi="Times New Roman" w:cs="Times New Roman"/>
        </w:rPr>
      </w:pPr>
    </w:p>
    <w:p w14:paraId="78052BD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 xml:space="preserve">(p) “Participation Amount” shall mean an amount in US dollars equal to one </w:t>
      </w:r>
      <w:proofErr w:type="gramStart"/>
      <w:r w:rsidRPr="000021A7">
        <w:rPr>
          <w:rFonts w:ascii="Times New Roman" w:hAnsi="Times New Roman" w:cs="Times New Roman"/>
        </w:rPr>
        <w:t>times</w:t>
      </w:r>
      <w:proofErr w:type="gramEnd"/>
      <w:r w:rsidRPr="000021A7">
        <w:rPr>
          <w:rFonts w:ascii="Times New Roman" w:hAnsi="Times New Roman" w:cs="Times New Roman"/>
        </w:rPr>
        <w:t xml:space="preserve"> (1X) the Purchase Price. </w:t>
      </w:r>
    </w:p>
    <w:p w14:paraId="79700B28" w14:textId="77777777" w:rsidR="00AD5F13" w:rsidRPr="000021A7" w:rsidRDefault="00AD5F13">
      <w:pPr>
        <w:pStyle w:val="PliCitationStyle"/>
        <w:spacing w:before="320"/>
        <w:rPr>
          <w:rFonts w:ascii="Times New Roman" w:hAnsi="Times New Roman" w:cs="Times New Roman"/>
        </w:rPr>
      </w:pPr>
    </w:p>
    <w:p w14:paraId="5A68E9F4" w14:textId="78C74EA4"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(q) “Shadow Series” shall mean shares of a series of the Company’s Preferred Stock that is</w:t>
      </w:r>
      <w:r w:rsidR="000021A7">
        <w:rPr>
          <w:rFonts w:ascii="Times New Roman" w:hAnsi="Times New Roman" w:cs="Times New Roman"/>
        </w:rPr>
        <w:t xml:space="preserve"> </w:t>
      </w:r>
      <w:r w:rsidRPr="000021A7">
        <w:rPr>
          <w:rFonts w:ascii="Times New Roman" w:hAnsi="Times New Roman" w:cs="Times New Roman"/>
        </w:rPr>
        <w:t>identical</w:t>
      </w:r>
      <w:r w:rsidR="000021A7">
        <w:rPr>
          <w:rFonts w:ascii="Times New Roman" w:hAnsi="Times New Roman" w:cs="Times New Roman"/>
        </w:rPr>
        <w:t xml:space="preserve"> </w:t>
      </w:r>
      <w:r w:rsidRPr="000021A7">
        <w:rPr>
          <w:rFonts w:ascii="Times New Roman" w:hAnsi="Times New Roman" w:cs="Times New Roman"/>
        </w:rPr>
        <w:t>in all respects to the shares of</w:t>
      </w:r>
      <w:r w:rsidR="000021A7">
        <w:rPr>
          <w:rFonts w:ascii="Times New Roman" w:hAnsi="Times New Roman" w:cs="Times New Roman"/>
        </w:rPr>
        <w:t xml:space="preserve"> </w:t>
      </w:r>
      <w:r w:rsidRPr="000021A7">
        <w:rPr>
          <w:rFonts w:ascii="Times New Roman" w:hAnsi="Times New Roman" w:cs="Times New Roman"/>
        </w:rPr>
        <w:t>Preferred Stock</w:t>
      </w:r>
      <w:r w:rsidR="000021A7">
        <w:rPr>
          <w:rFonts w:ascii="Times New Roman" w:hAnsi="Times New Roman" w:cs="Times New Roman"/>
        </w:rPr>
        <w:t xml:space="preserve"> </w:t>
      </w:r>
      <w:r w:rsidRPr="000021A7">
        <w:rPr>
          <w:rFonts w:ascii="Times New Roman" w:hAnsi="Times New Roman" w:cs="Times New Roman"/>
        </w:rPr>
        <w:t>issued</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Next Equity Financing (e.g., if the Company sells Series A Preferred Stock in the Next Equity Financing, the Shadow Series would be Series A-1 Preferred Stock),except that the liquidation preference per share of the Shadow Series shall equal the Conversion Price (as determined pursuant to Section 1(b)(</w:t>
      </w:r>
      <w:proofErr w:type="spellStart"/>
      <w:r w:rsidRPr="000021A7">
        <w:rPr>
          <w:rFonts w:ascii="Times New Roman" w:hAnsi="Times New Roman" w:cs="Times New Roman"/>
        </w:rPr>
        <w:t>i</w:t>
      </w:r>
      <w:proofErr w:type="spellEnd"/>
      <w:r w:rsidRPr="000021A7">
        <w:rPr>
          <w:rFonts w:ascii="Times New Roman" w:hAnsi="Times New Roman" w:cs="Times New Roman"/>
        </w:rPr>
        <w:t>)), with</w:t>
      </w:r>
      <w:r w:rsidR="000021A7">
        <w:rPr>
          <w:rFonts w:ascii="Times New Roman" w:hAnsi="Times New Roman" w:cs="Times New Roman"/>
        </w:rPr>
        <w:t xml:space="preserve"> </w:t>
      </w:r>
      <w:r w:rsidRPr="000021A7">
        <w:rPr>
          <w:rFonts w:ascii="Times New Roman" w:hAnsi="Times New Roman" w:cs="Times New Roman"/>
        </w:rPr>
        <w:t>corresponding</w:t>
      </w:r>
      <w:r w:rsidR="000021A7">
        <w:rPr>
          <w:rFonts w:ascii="Times New Roman" w:hAnsi="Times New Roman" w:cs="Times New Roman"/>
        </w:rPr>
        <w:t xml:space="preserve"> </w:t>
      </w:r>
      <w:r w:rsidRPr="000021A7">
        <w:rPr>
          <w:rFonts w:ascii="Times New Roman" w:hAnsi="Times New Roman" w:cs="Times New Roman"/>
        </w:rPr>
        <w:t>adjustments</w:t>
      </w:r>
      <w:r w:rsidR="000021A7">
        <w:rPr>
          <w:rFonts w:ascii="Times New Roman" w:hAnsi="Times New Roman" w:cs="Times New Roman"/>
        </w:rPr>
        <w:t xml:space="preserve"> </w:t>
      </w:r>
      <w:r w:rsidRPr="000021A7">
        <w:rPr>
          <w:rFonts w:ascii="Times New Roman" w:hAnsi="Times New Roman" w:cs="Times New Roman"/>
        </w:rPr>
        <w:t>to any price-based anti-dilution and dividend rights provisions.</w:t>
      </w:r>
    </w:p>
    <w:p w14:paraId="05E40931" w14:textId="77777777" w:rsidR="00AD5F13" w:rsidRPr="000021A7" w:rsidRDefault="00AD5F13">
      <w:pPr>
        <w:pStyle w:val="PliCitationStyle"/>
        <w:spacing w:before="320"/>
        <w:rPr>
          <w:rFonts w:ascii="Times New Roman" w:hAnsi="Times New Roman" w:cs="Times New Roman"/>
        </w:rPr>
      </w:pPr>
    </w:p>
    <w:p w14:paraId="18413E3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(r) “Valuation Cap” shall mean US$__,000,000.</w:t>
      </w:r>
    </w:p>
    <w:p w14:paraId="19FCC4A3" w14:textId="77777777" w:rsidR="00AD5F13" w:rsidRPr="000021A7" w:rsidRDefault="00AD5F13">
      <w:pPr>
        <w:pStyle w:val="PliCitationStyle"/>
        <w:spacing w:before="320"/>
        <w:rPr>
          <w:rFonts w:ascii="Times New Roman" w:hAnsi="Times New Roman" w:cs="Times New Roman"/>
        </w:rPr>
      </w:pPr>
    </w:p>
    <w:p w14:paraId="11104FF9"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2. Conversion of the KISS.</w:t>
      </w:r>
    </w:p>
    <w:p w14:paraId="39D8C41F" w14:textId="77777777" w:rsidR="00AD5F13" w:rsidRPr="000021A7" w:rsidRDefault="00AD5F13">
      <w:pPr>
        <w:pStyle w:val="PliCitationStyle"/>
        <w:spacing w:before="320"/>
        <w:rPr>
          <w:rFonts w:ascii="Times New Roman" w:hAnsi="Times New Roman" w:cs="Times New Roman"/>
        </w:rPr>
      </w:pPr>
    </w:p>
    <w:p w14:paraId="4BE8A9BC" w14:textId="5DBE72A8"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2.1 Next Equity Financing. Upon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closing</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Next</w:t>
      </w:r>
      <w:r w:rsidR="000021A7">
        <w:rPr>
          <w:rFonts w:ascii="Times New Roman" w:hAnsi="Times New Roman" w:cs="Times New Roman"/>
        </w:rPr>
        <w:t xml:space="preserve"> </w:t>
      </w:r>
      <w:r w:rsidRPr="000021A7">
        <w:rPr>
          <w:rFonts w:ascii="Times New Roman" w:hAnsi="Times New Roman" w:cs="Times New Roman"/>
        </w:rPr>
        <w:t>Equity</w:t>
      </w:r>
      <w:r w:rsidR="000021A7">
        <w:rPr>
          <w:rFonts w:ascii="Times New Roman" w:hAnsi="Times New Roman" w:cs="Times New Roman"/>
        </w:rPr>
        <w:t xml:space="preserve"> </w:t>
      </w:r>
      <w:r w:rsidRPr="000021A7">
        <w:rPr>
          <w:rFonts w:ascii="Times New Roman" w:hAnsi="Times New Roman" w:cs="Times New Roman"/>
        </w:rPr>
        <w:t>Financing, this KISS will</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automatically</w:t>
      </w:r>
      <w:r w:rsidR="000021A7">
        <w:rPr>
          <w:rFonts w:ascii="Times New Roman" w:hAnsi="Times New Roman" w:cs="Times New Roman"/>
        </w:rPr>
        <w:t xml:space="preserve"> </w:t>
      </w:r>
      <w:r w:rsidRPr="000021A7">
        <w:rPr>
          <w:rFonts w:ascii="Times New Roman" w:hAnsi="Times New Roman" w:cs="Times New Roman"/>
        </w:rPr>
        <w:t>converted into that number of</w:t>
      </w:r>
      <w:r w:rsidR="000021A7">
        <w:rPr>
          <w:rFonts w:ascii="Times New Roman" w:hAnsi="Times New Roman" w:cs="Times New Roman"/>
        </w:rPr>
        <w:t xml:space="preserve"> </w:t>
      </w:r>
      <w:r w:rsidRPr="000021A7">
        <w:rPr>
          <w:rFonts w:ascii="Times New Roman" w:hAnsi="Times New Roman" w:cs="Times New Roman"/>
        </w:rPr>
        <w:t xml:space="preserve">Conversion Shares equal to the quotient obtained by dividing </w:t>
      </w:r>
      <w:r w:rsidRPr="000021A7">
        <w:rPr>
          <w:rFonts w:ascii="Times New Roman" w:hAnsi="Times New Roman" w:cs="Times New Roman"/>
        </w:rPr>
        <w:lastRenderedPageBreak/>
        <w:t xml:space="preserve">the Purchase Price and unpaid </w:t>
      </w:r>
      <w:proofErr w:type="gramStart"/>
      <w:r w:rsidRPr="000021A7">
        <w:rPr>
          <w:rFonts w:ascii="Times New Roman" w:hAnsi="Times New Roman" w:cs="Times New Roman"/>
        </w:rPr>
        <w:t>accrued</w:t>
      </w:r>
      <w:proofErr w:type="gramEnd"/>
      <w:r w:rsidRPr="000021A7">
        <w:rPr>
          <w:rFonts w:ascii="Times New Roman" w:hAnsi="Times New Roman" w:cs="Times New Roman"/>
        </w:rPr>
        <w:t xml:space="preserve"> interest on this KISS by the Conversion Price.</w:t>
      </w:r>
      <w:r w:rsidR="000021A7">
        <w:rPr>
          <w:rFonts w:ascii="Times New Roman" w:hAnsi="Times New Roman" w:cs="Times New Roman"/>
        </w:rPr>
        <w:t xml:space="preserve"> </w:t>
      </w:r>
      <w:r w:rsidRPr="000021A7">
        <w:rPr>
          <w:rFonts w:ascii="Times New Roman" w:hAnsi="Times New Roman" w:cs="Times New Roman"/>
        </w:rPr>
        <w:t xml:space="preserve">Notwithstanding the foregoing, </w:t>
      </w:r>
      <w:proofErr w:type="gramStart"/>
      <w:r w:rsidRPr="000021A7">
        <w:rPr>
          <w:rFonts w:ascii="Times New Roman" w:hAnsi="Times New Roman" w:cs="Times New Roman"/>
        </w:rPr>
        <w:t>accrued</w:t>
      </w:r>
      <w:proofErr w:type="gramEnd"/>
      <w:r w:rsidRPr="000021A7">
        <w:rPr>
          <w:rFonts w:ascii="Times New Roman" w:hAnsi="Times New Roman" w:cs="Times New Roman"/>
        </w:rPr>
        <w:t xml:space="preserve"> interest on this KISS may be paid in cash at the option of the Company.</w:t>
      </w:r>
      <w:r w:rsidR="000021A7">
        <w:rPr>
          <w:rFonts w:ascii="Times New Roman" w:hAnsi="Times New Roman" w:cs="Times New Roman"/>
        </w:rPr>
        <w:t xml:space="preserve"> </w:t>
      </w:r>
      <w:r w:rsidRPr="000021A7">
        <w:rPr>
          <w:rFonts w:ascii="Times New Roman" w:hAnsi="Times New Roman" w:cs="Times New Roman"/>
        </w:rPr>
        <w:t>At least five (5) days prior to the closing of the Next Equity Financing, the</w:t>
      </w:r>
      <w:r w:rsidR="000021A7">
        <w:rPr>
          <w:rFonts w:ascii="Times New Roman" w:hAnsi="Times New Roman" w:cs="Times New Roman"/>
        </w:rPr>
        <w:t xml:space="preserve"> </w:t>
      </w:r>
      <w:r w:rsidRPr="000021A7">
        <w:rPr>
          <w:rFonts w:ascii="Times New Roman" w:hAnsi="Times New Roman" w:cs="Times New Roman"/>
        </w:rPr>
        <w:t>Company shall</w:t>
      </w:r>
      <w:r w:rsidR="000021A7">
        <w:rPr>
          <w:rFonts w:ascii="Times New Roman" w:hAnsi="Times New Roman" w:cs="Times New Roman"/>
        </w:rPr>
        <w:t xml:space="preserve"> </w:t>
      </w:r>
      <w:r w:rsidRPr="000021A7">
        <w:rPr>
          <w:rFonts w:ascii="Times New Roman" w:hAnsi="Times New Roman" w:cs="Times New Roman"/>
        </w:rPr>
        <w:t>notify</w:t>
      </w:r>
      <w:r w:rsidR="000021A7">
        <w:rPr>
          <w:rFonts w:ascii="Times New Roman" w:hAnsi="Times New Roman" w:cs="Times New Roman"/>
        </w:rPr>
        <w:t xml:space="preserve"> </w:t>
      </w:r>
      <w:r w:rsidRPr="000021A7">
        <w:rPr>
          <w:rFonts w:ascii="Times New Roman" w:hAnsi="Times New Roman" w:cs="Times New Roman"/>
        </w:rPr>
        <w:t>the Investor in</w:t>
      </w:r>
      <w:r w:rsidR="000021A7">
        <w:rPr>
          <w:rFonts w:ascii="Times New Roman" w:hAnsi="Times New Roman" w:cs="Times New Roman"/>
        </w:rPr>
        <w:t xml:space="preserve"> </w:t>
      </w:r>
      <w:r w:rsidRPr="000021A7">
        <w:rPr>
          <w:rFonts w:ascii="Times New Roman" w:hAnsi="Times New Roman" w:cs="Times New Roman"/>
        </w:rPr>
        <w:t>writing</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terms</w:t>
      </w:r>
      <w:r w:rsidR="000021A7">
        <w:rPr>
          <w:rFonts w:ascii="Times New Roman" w:hAnsi="Times New Roman" w:cs="Times New Roman"/>
        </w:rPr>
        <w:t xml:space="preserve"> </w:t>
      </w:r>
      <w:r w:rsidRPr="000021A7">
        <w:rPr>
          <w:rFonts w:ascii="Times New Roman" w:hAnsi="Times New Roman" w:cs="Times New Roman"/>
        </w:rPr>
        <w:t>under</w:t>
      </w:r>
      <w:r w:rsidR="000021A7">
        <w:rPr>
          <w:rFonts w:ascii="Times New Roman" w:hAnsi="Times New Roman" w:cs="Times New Roman"/>
        </w:rPr>
        <w:t xml:space="preserve"> </w:t>
      </w:r>
      <w:r w:rsidRPr="000021A7">
        <w:rPr>
          <w:rFonts w:ascii="Times New Roman" w:hAnsi="Times New Roman" w:cs="Times New Roman"/>
        </w:rPr>
        <w:t>which</w:t>
      </w:r>
      <w:r w:rsidR="000021A7">
        <w:rPr>
          <w:rFonts w:ascii="Times New Roman" w:hAnsi="Times New Roman" w:cs="Times New Roman"/>
        </w:rPr>
        <w:t xml:space="preserve"> </w:t>
      </w:r>
      <w:r w:rsidRPr="000021A7">
        <w:rPr>
          <w:rFonts w:ascii="Times New Roman" w:hAnsi="Times New Roman" w:cs="Times New Roman"/>
        </w:rPr>
        <w:t>the Preferred</w:t>
      </w:r>
      <w:r w:rsidR="000021A7">
        <w:rPr>
          <w:rFonts w:ascii="Times New Roman" w:hAnsi="Times New Roman" w:cs="Times New Roman"/>
        </w:rPr>
        <w:t xml:space="preserve"> </w:t>
      </w:r>
      <w:r w:rsidRPr="000021A7">
        <w:rPr>
          <w:rFonts w:ascii="Times New Roman" w:hAnsi="Times New Roman" w:cs="Times New Roman"/>
        </w:rPr>
        <w:t>Stock of</w:t>
      </w:r>
      <w:r w:rsidR="000021A7">
        <w:rPr>
          <w:rFonts w:ascii="Times New Roman" w:hAnsi="Times New Roman" w:cs="Times New Roman"/>
        </w:rPr>
        <w:t xml:space="preserve"> </w:t>
      </w:r>
      <w:r w:rsidRPr="000021A7">
        <w:rPr>
          <w:rFonts w:ascii="Times New Roman" w:hAnsi="Times New Roman" w:cs="Times New Roman"/>
        </w:rPr>
        <w:t>the Company</w:t>
      </w:r>
      <w:r w:rsidR="000021A7">
        <w:rPr>
          <w:rFonts w:ascii="Times New Roman" w:hAnsi="Times New Roman" w:cs="Times New Roman"/>
        </w:rPr>
        <w:t xml:space="preserve"> </w:t>
      </w:r>
      <w:r w:rsidRPr="000021A7">
        <w:rPr>
          <w:rFonts w:ascii="Times New Roman" w:hAnsi="Times New Roman" w:cs="Times New Roman"/>
        </w:rPr>
        <w:t>will</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sold</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financing.</w:t>
      </w:r>
      <w:r w:rsidR="000021A7">
        <w:rPr>
          <w:rFonts w:ascii="Times New Roman" w:hAnsi="Times New Roman" w:cs="Times New Roman"/>
        </w:rPr>
        <w:t xml:space="preserve"> </w:t>
      </w:r>
      <w:r w:rsidRPr="000021A7">
        <w:rPr>
          <w:rFonts w:ascii="Times New Roman" w:hAnsi="Times New Roman" w:cs="Times New Roman"/>
        </w:rPr>
        <w:t>The issuance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 xml:space="preserve">Conversion Shares </w:t>
      </w:r>
      <w:proofErr w:type="gramStart"/>
      <w:r w:rsidRPr="000021A7">
        <w:rPr>
          <w:rFonts w:ascii="Times New Roman" w:hAnsi="Times New Roman" w:cs="Times New Roman"/>
        </w:rPr>
        <w:t>pursuant to</w:t>
      </w:r>
      <w:proofErr w:type="gramEnd"/>
      <w:r w:rsidRPr="000021A7">
        <w:rPr>
          <w:rFonts w:ascii="Times New Roman" w:hAnsi="Times New Roman" w:cs="Times New Roman"/>
        </w:rPr>
        <w:t xml:space="preserve"> the conversion of this KISS shall be upon and subject to the same terms and conditions</w:t>
      </w:r>
      <w:r w:rsidR="000021A7">
        <w:rPr>
          <w:rFonts w:ascii="Times New Roman" w:hAnsi="Times New Roman" w:cs="Times New Roman"/>
        </w:rPr>
        <w:t xml:space="preserve"> </w:t>
      </w:r>
      <w:r w:rsidRPr="000021A7">
        <w:rPr>
          <w:rFonts w:ascii="Times New Roman" w:hAnsi="Times New Roman" w:cs="Times New Roman"/>
        </w:rPr>
        <w:t>applicable</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 Preferred</w:t>
      </w:r>
      <w:r w:rsidR="000021A7">
        <w:rPr>
          <w:rFonts w:ascii="Times New Roman" w:hAnsi="Times New Roman" w:cs="Times New Roman"/>
        </w:rPr>
        <w:t xml:space="preserve"> </w:t>
      </w:r>
      <w:r w:rsidRPr="000021A7">
        <w:rPr>
          <w:rFonts w:ascii="Times New Roman" w:hAnsi="Times New Roman" w:cs="Times New Roman"/>
        </w:rPr>
        <w:t>Stock sold in the</w:t>
      </w:r>
      <w:r w:rsidR="000021A7">
        <w:rPr>
          <w:rFonts w:ascii="Times New Roman" w:hAnsi="Times New Roman" w:cs="Times New Roman"/>
        </w:rPr>
        <w:t xml:space="preserve"> </w:t>
      </w:r>
      <w:r w:rsidRPr="000021A7">
        <w:rPr>
          <w:rFonts w:ascii="Times New Roman" w:hAnsi="Times New Roman" w:cs="Times New Roman"/>
        </w:rPr>
        <w:t>Next Equity</w:t>
      </w:r>
      <w:r w:rsidR="000021A7">
        <w:rPr>
          <w:rFonts w:ascii="Times New Roman" w:hAnsi="Times New Roman" w:cs="Times New Roman"/>
        </w:rPr>
        <w:t xml:space="preserve"> </w:t>
      </w:r>
      <w:r w:rsidRPr="000021A7">
        <w:rPr>
          <w:rFonts w:ascii="Times New Roman" w:hAnsi="Times New Roman" w:cs="Times New Roman"/>
        </w:rPr>
        <w:t>Financing (or the Shadow Series, as applicable).</w:t>
      </w:r>
    </w:p>
    <w:p w14:paraId="37C46E49" w14:textId="77777777" w:rsidR="00AD5F13" w:rsidRPr="000021A7" w:rsidRDefault="00AD5F13">
      <w:pPr>
        <w:pStyle w:val="PliCitationStyle"/>
        <w:spacing w:before="320"/>
        <w:rPr>
          <w:rFonts w:ascii="Times New Roman" w:hAnsi="Times New Roman" w:cs="Times New Roman"/>
        </w:rPr>
      </w:pPr>
    </w:p>
    <w:p w14:paraId="05C7A9F5" w14:textId="7AE7C8FC"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2.2 Corporate Transaction. In the event of</w:t>
      </w:r>
      <w:r w:rsidR="000021A7">
        <w:rPr>
          <w:rFonts w:ascii="Times New Roman" w:hAnsi="Times New Roman" w:cs="Times New Roman"/>
        </w:rPr>
        <w:t xml:space="preserve"> </w:t>
      </w:r>
      <w:r w:rsidRPr="000021A7">
        <w:rPr>
          <w:rFonts w:ascii="Times New Roman" w:hAnsi="Times New Roman" w:cs="Times New Roman"/>
        </w:rPr>
        <w:t>a Corporate</w:t>
      </w:r>
      <w:r w:rsidR="000021A7">
        <w:rPr>
          <w:rFonts w:ascii="Times New Roman" w:hAnsi="Times New Roman" w:cs="Times New Roman"/>
        </w:rPr>
        <w:t xml:space="preserve"> </w:t>
      </w:r>
      <w:r w:rsidRPr="000021A7">
        <w:rPr>
          <w:rFonts w:ascii="Times New Roman" w:hAnsi="Times New Roman" w:cs="Times New Roman"/>
        </w:rPr>
        <w:t>Transaction prior to the</w:t>
      </w:r>
      <w:r w:rsidR="000021A7">
        <w:rPr>
          <w:rFonts w:ascii="Times New Roman" w:hAnsi="Times New Roman" w:cs="Times New Roman"/>
        </w:rPr>
        <w:t xml:space="preserve"> </w:t>
      </w:r>
      <w:r w:rsidRPr="000021A7">
        <w:rPr>
          <w:rFonts w:ascii="Times New Roman" w:hAnsi="Times New Roman" w:cs="Times New Roman"/>
        </w:rPr>
        <w:t>conversion of</w:t>
      </w:r>
      <w:r w:rsidR="000021A7">
        <w:rPr>
          <w:rFonts w:ascii="Times New Roman" w:hAnsi="Times New Roman" w:cs="Times New Roman"/>
        </w:rPr>
        <w:t xml:space="preserve"> </w:t>
      </w:r>
      <w:r w:rsidRPr="000021A7">
        <w:rPr>
          <w:rFonts w:ascii="Times New Roman" w:hAnsi="Times New Roman" w:cs="Times New Roman"/>
        </w:rPr>
        <w:t>this KISS pursuant</w:t>
      </w:r>
      <w:r w:rsidR="000021A7">
        <w:rPr>
          <w:rFonts w:ascii="Times New Roman" w:hAnsi="Times New Roman" w:cs="Times New Roman"/>
        </w:rPr>
        <w:t xml:space="preserve"> </w:t>
      </w:r>
      <w:r w:rsidRPr="000021A7">
        <w:rPr>
          <w:rFonts w:ascii="Times New Roman" w:hAnsi="Times New Roman" w:cs="Times New Roman"/>
        </w:rPr>
        <w:t>to Section</w:t>
      </w:r>
      <w:r w:rsidR="000021A7">
        <w:rPr>
          <w:rFonts w:ascii="Times New Roman" w:hAnsi="Times New Roman" w:cs="Times New Roman"/>
        </w:rPr>
        <w:t xml:space="preserve"> </w:t>
      </w:r>
      <w:r w:rsidRPr="000021A7">
        <w:rPr>
          <w:rFonts w:ascii="Times New Roman" w:hAnsi="Times New Roman" w:cs="Times New Roman"/>
        </w:rPr>
        <w:t>2.1or</w:t>
      </w:r>
      <w:r w:rsidR="000021A7">
        <w:rPr>
          <w:rFonts w:ascii="Times New Roman" w:hAnsi="Times New Roman" w:cs="Times New Roman"/>
        </w:rPr>
        <w:t xml:space="preserve"> </w:t>
      </w:r>
      <w:r w:rsidRPr="000021A7">
        <w:rPr>
          <w:rFonts w:ascii="Times New Roman" w:hAnsi="Times New Roman" w:cs="Times New Roman"/>
        </w:rPr>
        <w:t>2.3,</w:t>
      </w:r>
      <w:r w:rsidR="000021A7">
        <w:rPr>
          <w:rFonts w:ascii="Times New Roman" w:hAnsi="Times New Roman" w:cs="Times New Roman"/>
        </w:rPr>
        <w:t xml:space="preserve"> </w:t>
      </w:r>
      <w:r w:rsidRPr="000021A7">
        <w:rPr>
          <w:rFonts w:ascii="Times New Roman" w:hAnsi="Times New Roman" w:cs="Times New Roman"/>
        </w:rPr>
        <w:t>at Investor’s election, (</w:t>
      </w:r>
      <w:proofErr w:type="spellStart"/>
      <w:r w:rsidRPr="000021A7">
        <w:rPr>
          <w:rFonts w:ascii="Times New Roman" w:hAnsi="Times New Roman" w:cs="Times New Roman"/>
        </w:rPr>
        <w:t>i</w:t>
      </w:r>
      <w:proofErr w:type="spellEnd"/>
      <w:r w:rsidRPr="000021A7">
        <w:rPr>
          <w:rFonts w:ascii="Times New Roman" w:hAnsi="Times New Roman" w:cs="Times New Roman"/>
        </w:rPr>
        <w:t>) this KISS shall be converted into that number of</w:t>
      </w:r>
      <w:r w:rsidR="000021A7">
        <w:rPr>
          <w:rFonts w:ascii="Times New Roman" w:hAnsi="Times New Roman" w:cs="Times New Roman"/>
        </w:rPr>
        <w:t xml:space="preserve"> </w:t>
      </w:r>
      <w:r w:rsidRPr="000021A7">
        <w:rPr>
          <w:rFonts w:ascii="Times New Roman" w:hAnsi="Times New Roman" w:cs="Times New Roman"/>
        </w:rPr>
        <w:t>Conversion Shares equal</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quotient</w:t>
      </w:r>
      <w:r w:rsidR="000021A7">
        <w:rPr>
          <w:rFonts w:ascii="Times New Roman" w:hAnsi="Times New Roman" w:cs="Times New Roman"/>
        </w:rPr>
        <w:t xml:space="preserve"> </w:t>
      </w:r>
      <w:r w:rsidRPr="000021A7">
        <w:rPr>
          <w:rFonts w:ascii="Times New Roman" w:hAnsi="Times New Roman" w:cs="Times New Roman"/>
        </w:rPr>
        <w:t>obtained</w:t>
      </w:r>
      <w:r w:rsidR="000021A7">
        <w:rPr>
          <w:rFonts w:ascii="Times New Roman" w:hAnsi="Times New Roman" w:cs="Times New Roman"/>
        </w:rPr>
        <w:t xml:space="preserve"> </w:t>
      </w:r>
      <w:r w:rsidRPr="000021A7">
        <w:rPr>
          <w:rFonts w:ascii="Times New Roman" w:hAnsi="Times New Roman" w:cs="Times New Roman"/>
        </w:rPr>
        <w:t>by dividing the Purchase Price and unpaid accrued interest on this KISS by the Conversion Price; or (ii) the Investor shall be paid the Corporate Transaction Payment. At least ten (10) days prior to the closing of the Corporate Transaction, the Company shall notify the Investor in writing of the terms of the Corporate Transaction.</w:t>
      </w:r>
    </w:p>
    <w:p w14:paraId="57CFE1C3" w14:textId="77777777" w:rsidR="00AD5F13" w:rsidRPr="000021A7" w:rsidRDefault="00AD5F13">
      <w:pPr>
        <w:pStyle w:val="PliCitationStyle"/>
        <w:spacing w:before="320"/>
        <w:rPr>
          <w:rFonts w:ascii="Times New Roman" w:hAnsi="Times New Roman" w:cs="Times New Roman"/>
        </w:rPr>
      </w:pPr>
    </w:p>
    <w:p w14:paraId="5D14D3CC"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2.3 Maturity Conversion. Unless earlier converted to Conversion Shares or paid pursuant to Section 2.1 or 2.2, at the election of the Majority in Interest at any time on or after the Maturity Date, this KISS shall be converted into that number of Conversion Shares equal to the quotient obtained by dividing the Purchase Price and unpaid accrued interest on this KISS by the Conversion Price.</w:t>
      </w:r>
    </w:p>
    <w:p w14:paraId="030E30C6" w14:textId="77777777" w:rsidR="00AD5F13" w:rsidRPr="000021A7" w:rsidRDefault="00AD5F13">
      <w:pPr>
        <w:pStyle w:val="PliCitationStyle"/>
        <w:spacing w:before="320"/>
        <w:rPr>
          <w:rFonts w:ascii="Times New Roman" w:hAnsi="Times New Roman" w:cs="Times New Roman"/>
        </w:rPr>
      </w:pPr>
    </w:p>
    <w:p w14:paraId="5271D27A" w14:textId="726013BF"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2.4 No Fractional Shares. Upon the conversion of this KISS into Conversion Shares,</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lieu</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fractional share</w:t>
      </w:r>
      <w:r w:rsidR="000021A7">
        <w:rPr>
          <w:rFonts w:ascii="Times New Roman" w:hAnsi="Times New Roman" w:cs="Times New Roman"/>
        </w:rPr>
        <w:t xml:space="preserve"> </w:t>
      </w:r>
      <w:r w:rsidRPr="000021A7">
        <w:rPr>
          <w:rFonts w:ascii="Times New Roman" w:hAnsi="Times New Roman" w:cs="Times New Roman"/>
        </w:rPr>
        <w:t>to which</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holder</w:t>
      </w:r>
      <w:r w:rsidR="000021A7">
        <w:rPr>
          <w:rFonts w:ascii="Times New Roman" w:hAnsi="Times New Roman" w:cs="Times New Roman"/>
        </w:rPr>
        <w:t xml:space="preserve"> </w:t>
      </w:r>
      <w:r w:rsidRPr="000021A7">
        <w:rPr>
          <w:rFonts w:ascii="Times New Roman" w:hAnsi="Times New Roman" w:cs="Times New Roman"/>
        </w:rPr>
        <w:t>of this KISS would</w:t>
      </w:r>
      <w:r w:rsidR="000021A7">
        <w:rPr>
          <w:rFonts w:ascii="Times New Roman" w:hAnsi="Times New Roman" w:cs="Times New Roman"/>
        </w:rPr>
        <w:t xml:space="preserve"> </w:t>
      </w:r>
      <w:r w:rsidRPr="000021A7">
        <w:rPr>
          <w:rFonts w:ascii="Times New Roman" w:hAnsi="Times New Roman" w:cs="Times New Roman"/>
        </w:rPr>
        <w:t>otherwise</w:t>
      </w:r>
      <w:r w:rsidR="000021A7">
        <w:rPr>
          <w:rFonts w:ascii="Times New Roman" w:hAnsi="Times New Roman" w:cs="Times New Roman"/>
        </w:rPr>
        <w:t xml:space="preserve"> </w:t>
      </w:r>
      <w:r w:rsidRPr="000021A7">
        <w:rPr>
          <w:rFonts w:ascii="Times New Roman" w:hAnsi="Times New Roman" w:cs="Times New Roman"/>
        </w:rPr>
        <w:t>be entitled, the Company shall</w:t>
      </w:r>
      <w:r w:rsidR="000021A7">
        <w:rPr>
          <w:rFonts w:ascii="Times New Roman" w:hAnsi="Times New Roman" w:cs="Times New Roman"/>
        </w:rPr>
        <w:t xml:space="preserve"> </w:t>
      </w:r>
      <w:r w:rsidRPr="000021A7">
        <w:rPr>
          <w:rFonts w:ascii="Times New Roman" w:hAnsi="Times New Roman" w:cs="Times New Roman"/>
        </w:rPr>
        <w:t>pay the holder cash equal to such fraction</w:t>
      </w:r>
      <w:r w:rsidR="000021A7">
        <w:rPr>
          <w:rFonts w:ascii="Times New Roman" w:hAnsi="Times New Roman" w:cs="Times New Roman"/>
        </w:rPr>
        <w:t xml:space="preserve"> </w:t>
      </w:r>
      <w:r w:rsidRPr="000021A7">
        <w:rPr>
          <w:rFonts w:ascii="Times New Roman" w:hAnsi="Times New Roman" w:cs="Times New Roman"/>
        </w:rPr>
        <w:t>multiplied</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 xml:space="preserve">the Conversion Price.2.5Mechanics of Conversion. As promptly as </w:t>
      </w:r>
      <w:proofErr w:type="gramStart"/>
      <w:r w:rsidRPr="000021A7">
        <w:rPr>
          <w:rFonts w:ascii="Times New Roman" w:hAnsi="Times New Roman" w:cs="Times New Roman"/>
        </w:rPr>
        <w:t>practicable</w:t>
      </w:r>
      <w:proofErr w:type="gramEnd"/>
      <w:r w:rsidRPr="000021A7">
        <w:rPr>
          <w:rFonts w:ascii="Times New Roman" w:hAnsi="Times New Roman" w:cs="Times New Roman"/>
        </w:rPr>
        <w:t xml:space="preserve"> after the conversion of this KISS, the Company at its expense will issue and deliver to the Investor, upon surrender of this KISS, a certificate or certificates for the number of Conversion Shares. Conversion of this KISS may be made contingent upon the closing of the Next Equity Financing or Corporate Transaction.</w:t>
      </w:r>
    </w:p>
    <w:p w14:paraId="73A47526" w14:textId="77777777" w:rsidR="00AD5F13" w:rsidRPr="000021A7" w:rsidRDefault="00AD5F13">
      <w:pPr>
        <w:pStyle w:val="PliCitationStyle"/>
        <w:spacing w:before="320"/>
        <w:rPr>
          <w:rFonts w:ascii="Times New Roman" w:hAnsi="Times New Roman" w:cs="Times New Roman"/>
        </w:rPr>
      </w:pPr>
    </w:p>
    <w:p w14:paraId="072F3A0E" w14:textId="5F7A7CF2"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 Representations and Warranties of the Company.</w:t>
      </w:r>
      <w:r w:rsidR="000021A7">
        <w:rPr>
          <w:rFonts w:ascii="Times New Roman" w:hAnsi="Times New Roman" w:cs="Times New Roman"/>
        </w:rPr>
        <w:t xml:space="preserve"> </w:t>
      </w:r>
    </w:p>
    <w:p w14:paraId="39D2D951"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 xml:space="preserve"> In connection with the transactions provided for </w:t>
      </w:r>
      <w:proofErr w:type="gramStart"/>
      <w:r w:rsidRPr="000021A7">
        <w:rPr>
          <w:rFonts w:ascii="Times New Roman" w:hAnsi="Times New Roman" w:cs="Times New Roman"/>
        </w:rPr>
        <w:t>herein</w:t>
      </w:r>
      <w:proofErr w:type="gramEnd"/>
      <w:r w:rsidRPr="000021A7">
        <w:rPr>
          <w:rFonts w:ascii="Times New Roman" w:hAnsi="Times New Roman" w:cs="Times New Roman"/>
        </w:rPr>
        <w:t xml:space="preserve">, the Company hereby </w:t>
      </w:r>
      <w:proofErr w:type="gramStart"/>
      <w:r w:rsidRPr="000021A7">
        <w:rPr>
          <w:rFonts w:ascii="Times New Roman" w:hAnsi="Times New Roman" w:cs="Times New Roman"/>
        </w:rPr>
        <w:t>represents</w:t>
      </w:r>
      <w:proofErr w:type="gramEnd"/>
      <w:r w:rsidRPr="000021A7">
        <w:rPr>
          <w:rFonts w:ascii="Times New Roman" w:hAnsi="Times New Roman" w:cs="Times New Roman"/>
        </w:rPr>
        <w:t xml:space="preserve"> and </w:t>
      </w:r>
      <w:proofErr w:type="gramStart"/>
      <w:r w:rsidRPr="000021A7">
        <w:rPr>
          <w:rFonts w:ascii="Times New Roman" w:hAnsi="Times New Roman" w:cs="Times New Roman"/>
        </w:rPr>
        <w:t>warrants</w:t>
      </w:r>
      <w:proofErr w:type="gramEnd"/>
      <w:r w:rsidRPr="000021A7">
        <w:rPr>
          <w:rFonts w:ascii="Times New Roman" w:hAnsi="Times New Roman" w:cs="Times New Roman"/>
        </w:rPr>
        <w:t xml:space="preserve"> to the Investor that:</w:t>
      </w:r>
    </w:p>
    <w:p w14:paraId="68E7D509" w14:textId="77777777" w:rsidR="00AD5F13" w:rsidRPr="000021A7" w:rsidRDefault="00AD5F13">
      <w:pPr>
        <w:pStyle w:val="PliCitationStyle"/>
        <w:spacing w:before="320"/>
        <w:rPr>
          <w:rFonts w:ascii="Times New Roman" w:hAnsi="Times New Roman" w:cs="Times New Roman"/>
        </w:rPr>
      </w:pPr>
    </w:p>
    <w:p w14:paraId="20E4A798" w14:textId="2A85C1FC"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3.1 Organization, Good Standing and Qualification. The Company is a corporation duly organized, validly existing, and in good standing under the laws of the State of Delaware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has</w:t>
      </w:r>
      <w:r w:rsidR="000021A7">
        <w:rPr>
          <w:rFonts w:ascii="Times New Roman" w:hAnsi="Times New Roman" w:cs="Times New Roman"/>
        </w:rPr>
        <w:t xml:space="preserve"> </w:t>
      </w:r>
      <w:r w:rsidRPr="000021A7">
        <w:rPr>
          <w:rFonts w:ascii="Times New Roman" w:hAnsi="Times New Roman" w:cs="Times New Roman"/>
        </w:rPr>
        <w:t>all</w:t>
      </w:r>
      <w:r w:rsidR="000021A7">
        <w:rPr>
          <w:rFonts w:ascii="Times New Roman" w:hAnsi="Times New Roman" w:cs="Times New Roman"/>
        </w:rPr>
        <w:t xml:space="preserve"> </w:t>
      </w:r>
      <w:r w:rsidRPr="000021A7">
        <w:rPr>
          <w:rFonts w:ascii="Times New Roman" w:hAnsi="Times New Roman" w:cs="Times New Roman"/>
        </w:rPr>
        <w:t>requisite</w:t>
      </w:r>
      <w:r w:rsidR="000021A7">
        <w:rPr>
          <w:rFonts w:ascii="Times New Roman" w:hAnsi="Times New Roman" w:cs="Times New Roman"/>
        </w:rPr>
        <w:t xml:space="preserve"> </w:t>
      </w:r>
      <w:r w:rsidRPr="000021A7">
        <w:rPr>
          <w:rFonts w:ascii="Times New Roman" w:hAnsi="Times New Roman" w:cs="Times New Roman"/>
        </w:rPr>
        <w:t>corporate</w:t>
      </w:r>
      <w:r w:rsidR="000021A7">
        <w:rPr>
          <w:rFonts w:ascii="Times New Roman" w:hAnsi="Times New Roman" w:cs="Times New Roman"/>
        </w:rPr>
        <w:t xml:space="preserve"> </w:t>
      </w:r>
      <w:r w:rsidRPr="000021A7">
        <w:rPr>
          <w:rFonts w:ascii="Times New Roman" w:hAnsi="Times New Roman" w:cs="Times New Roman"/>
        </w:rPr>
        <w:t>power</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authority</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carry</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business</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r w:rsidRPr="000021A7">
        <w:rPr>
          <w:rFonts w:ascii="Times New Roman" w:hAnsi="Times New Roman" w:cs="Times New Roman"/>
        </w:rPr>
        <w:t>now conducted.</w:t>
      </w:r>
      <w:r w:rsidR="000021A7">
        <w:rPr>
          <w:rFonts w:ascii="Times New Roman" w:hAnsi="Times New Roman" w:cs="Times New Roman"/>
        </w:rPr>
        <w:t xml:space="preserve"> </w:t>
      </w:r>
      <w:r w:rsidRPr="000021A7">
        <w:rPr>
          <w:rFonts w:ascii="Times New Roman" w:hAnsi="Times New Roman" w:cs="Times New Roman"/>
        </w:rPr>
        <w:t>The Company is duly qualified to transact business and is in good standing in each jurisdiction in which the failure to so qualify would have a material adverse effect on its business or properties.</w:t>
      </w:r>
    </w:p>
    <w:p w14:paraId="7EFE2637" w14:textId="77777777" w:rsidR="00AD5F13" w:rsidRPr="000021A7" w:rsidRDefault="00AD5F13">
      <w:pPr>
        <w:pStyle w:val="PliCitationStyle"/>
        <w:spacing w:before="320"/>
        <w:rPr>
          <w:rFonts w:ascii="Times New Roman" w:hAnsi="Times New Roman" w:cs="Times New Roman"/>
        </w:rPr>
      </w:pPr>
    </w:p>
    <w:p w14:paraId="770D0E6D" w14:textId="6C8051F9"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3.2 Authorization. Except for the authorization and issuance of the Conversion Shares issuable</w:t>
      </w:r>
      <w:r w:rsidR="000021A7">
        <w:rPr>
          <w:rFonts w:ascii="Times New Roman" w:hAnsi="Times New Roman" w:cs="Times New Roman"/>
        </w:rPr>
        <w:t xml:space="preserve"> </w:t>
      </w:r>
      <w:r w:rsidRPr="000021A7">
        <w:rPr>
          <w:rFonts w:ascii="Times New Roman" w:hAnsi="Times New Roman" w:cs="Times New Roman"/>
        </w:rPr>
        <w:t>in connection with the Next Equity Financing, a Corporate Transaction or an optional conversion on or after the Maturity Date, all corporate action has been taken</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part of</w:t>
      </w:r>
      <w:r w:rsidR="000021A7">
        <w:rPr>
          <w:rFonts w:ascii="Times New Roman" w:hAnsi="Times New Roman" w:cs="Times New Roman"/>
        </w:rPr>
        <w:t xml:space="preserve"> </w:t>
      </w:r>
      <w:r w:rsidRPr="000021A7">
        <w:rPr>
          <w:rFonts w:ascii="Times New Roman" w:hAnsi="Times New Roman" w:cs="Times New Roman"/>
        </w:rPr>
        <w:t>the Company,</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officers, directors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stockholders</w:t>
      </w:r>
      <w:r w:rsidR="000021A7">
        <w:rPr>
          <w:rFonts w:ascii="Times New Roman" w:hAnsi="Times New Roman" w:cs="Times New Roman"/>
        </w:rPr>
        <w:t xml:space="preserve"> </w:t>
      </w:r>
      <w:r w:rsidRPr="000021A7">
        <w:rPr>
          <w:rFonts w:ascii="Times New Roman" w:hAnsi="Times New Roman" w:cs="Times New Roman"/>
        </w:rPr>
        <w:t>necessary</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the authorization, execution and delivery of this KISS.</w:t>
      </w:r>
      <w:r w:rsidR="000021A7">
        <w:rPr>
          <w:rFonts w:ascii="Times New Roman" w:hAnsi="Times New Roman" w:cs="Times New Roman"/>
        </w:rPr>
        <w:t xml:space="preserve"> </w:t>
      </w:r>
      <w:r w:rsidRPr="000021A7">
        <w:rPr>
          <w:rFonts w:ascii="Times New Roman" w:hAnsi="Times New Roman" w:cs="Times New Roman"/>
        </w:rPr>
        <w:t>The Company has taken all corporate action required to make all of the obligations of the Company reflected in the provisions of this KISS the</w:t>
      </w:r>
      <w:r w:rsidR="000021A7">
        <w:rPr>
          <w:rFonts w:ascii="Times New Roman" w:hAnsi="Times New Roman" w:cs="Times New Roman"/>
        </w:rPr>
        <w:t xml:space="preserve"> </w:t>
      </w:r>
      <w:r w:rsidRPr="000021A7">
        <w:rPr>
          <w:rFonts w:ascii="Times New Roman" w:hAnsi="Times New Roman" w:cs="Times New Roman"/>
        </w:rPr>
        <w:t>valid</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enforceable obligations</w:t>
      </w:r>
      <w:r w:rsidR="000021A7">
        <w:rPr>
          <w:rFonts w:ascii="Times New Roman" w:hAnsi="Times New Roman" w:cs="Times New Roman"/>
        </w:rPr>
        <w:t xml:space="preserve"> </w:t>
      </w:r>
      <w:r w:rsidRPr="000021A7">
        <w:rPr>
          <w:rFonts w:ascii="Times New Roman" w:hAnsi="Times New Roman" w:cs="Times New Roman"/>
        </w:rPr>
        <w:t>they</w:t>
      </w:r>
      <w:r w:rsidR="000021A7">
        <w:rPr>
          <w:rFonts w:ascii="Times New Roman" w:hAnsi="Times New Roman" w:cs="Times New Roman"/>
        </w:rPr>
        <w:t xml:space="preserve"> </w:t>
      </w:r>
      <w:r w:rsidRPr="000021A7">
        <w:rPr>
          <w:rFonts w:ascii="Times New Roman" w:hAnsi="Times New Roman" w:cs="Times New Roman"/>
        </w:rPr>
        <w:t>purport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this KISS,</w:t>
      </w:r>
      <w:r w:rsidR="000021A7">
        <w:rPr>
          <w:rFonts w:ascii="Times New Roman" w:hAnsi="Times New Roman" w:cs="Times New Roman"/>
        </w:rPr>
        <w:t xml:space="preserve"> </w:t>
      </w:r>
      <w:r w:rsidRPr="000021A7">
        <w:rPr>
          <w:rFonts w:ascii="Times New Roman" w:hAnsi="Times New Roman" w:cs="Times New Roman"/>
        </w:rPr>
        <w:t>when</w:t>
      </w:r>
      <w:r w:rsidR="000021A7">
        <w:rPr>
          <w:rFonts w:ascii="Times New Roman" w:hAnsi="Times New Roman" w:cs="Times New Roman"/>
        </w:rPr>
        <w:t xml:space="preserve"> </w:t>
      </w:r>
      <w:r w:rsidRPr="000021A7">
        <w:rPr>
          <w:rFonts w:ascii="Times New Roman" w:hAnsi="Times New Roman" w:cs="Times New Roman"/>
        </w:rPr>
        <w:t>executed</w:t>
      </w:r>
      <w:r w:rsidR="000021A7">
        <w:rPr>
          <w:rFonts w:ascii="Times New Roman" w:hAnsi="Times New Roman" w:cs="Times New Roman"/>
        </w:rPr>
        <w:t xml:space="preserve"> </w:t>
      </w:r>
      <w:r w:rsidRPr="000021A7">
        <w:rPr>
          <w:rFonts w:ascii="Times New Roman" w:hAnsi="Times New Roman" w:cs="Times New Roman"/>
        </w:rPr>
        <w:t>and delivered</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constitute</w:t>
      </w:r>
      <w:r w:rsidR="000021A7">
        <w:rPr>
          <w:rFonts w:ascii="Times New Roman" w:hAnsi="Times New Roman" w:cs="Times New Roman"/>
        </w:rPr>
        <w:t xml:space="preserve"> </w:t>
      </w:r>
      <w:r w:rsidRPr="000021A7">
        <w:rPr>
          <w:rFonts w:ascii="Times New Roman" w:hAnsi="Times New Roman" w:cs="Times New Roman"/>
        </w:rPr>
        <w:t>the valid</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legally</w:t>
      </w:r>
      <w:r w:rsidR="000021A7">
        <w:rPr>
          <w:rFonts w:ascii="Times New Roman" w:hAnsi="Times New Roman" w:cs="Times New Roman"/>
        </w:rPr>
        <w:t xml:space="preserve"> </w:t>
      </w:r>
      <w:r w:rsidRPr="000021A7">
        <w:rPr>
          <w:rFonts w:ascii="Times New Roman" w:hAnsi="Times New Roman" w:cs="Times New Roman"/>
        </w:rPr>
        <w:t>binding</w:t>
      </w:r>
      <w:r w:rsidR="000021A7">
        <w:rPr>
          <w:rFonts w:ascii="Times New Roman" w:hAnsi="Times New Roman" w:cs="Times New Roman"/>
        </w:rPr>
        <w:t xml:space="preserve"> </w:t>
      </w:r>
      <w:r w:rsidRPr="000021A7">
        <w:rPr>
          <w:rFonts w:ascii="Times New Roman" w:hAnsi="Times New Roman" w:cs="Times New Roman"/>
        </w:rPr>
        <w:t>obligation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 Company, enforceable against the Company in accordance with its terms.</w:t>
      </w:r>
    </w:p>
    <w:p w14:paraId="4AEF74F1" w14:textId="4F6E4543"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3.3 Offering. Subject</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part 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truth</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accuracy of</w:t>
      </w:r>
      <w:r w:rsidR="000021A7">
        <w:rPr>
          <w:rFonts w:ascii="Times New Roman" w:hAnsi="Times New Roman" w:cs="Times New Roman"/>
        </w:rPr>
        <w:t xml:space="preserve"> </w:t>
      </w:r>
      <w:r w:rsidRPr="000021A7">
        <w:rPr>
          <w:rFonts w:ascii="Times New Roman" w:hAnsi="Times New Roman" w:cs="Times New Roman"/>
        </w:rPr>
        <w:t>the Investor’s representations set</w:t>
      </w:r>
      <w:r w:rsidR="000021A7">
        <w:rPr>
          <w:rFonts w:ascii="Times New Roman" w:hAnsi="Times New Roman" w:cs="Times New Roman"/>
        </w:rPr>
        <w:t xml:space="preserve"> </w:t>
      </w:r>
      <w:r w:rsidRPr="000021A7">
        <w:rPr>
          <w:rFonts w:ascii="Times New Roman" w:hAnsi="Times New Roman" w:cs="Times New Roman"/>
        </w:rPr>
        <w:t>forth herein, the</w:t>
      </w:r>
      <w:r w:rsidR="000021A7">
        <w:rPr>
          <w:rFonts w:ascii="Times New Roman" w:hAnsi="Times New Roman" w:cs="Times New Roman"/>
        </w:rPr>
        <w:t xml:space="preserve"> </w:t>
      </w:r>
      <w:r w:rsidRPr="000021A7">
        <w:rPr>
          <w:rFonts w:ascii="Times New Roman" w:hAnsi="Times New Roman" w:cs="Times New Roman"/>
        </w:rPr>
        <w:t>offer, sale and</w:t>
      </w:r>
      <w:r w:rsidR="000021A7">
        <w:rPr>
          <w:rFonts w:ascii="Times New Roman" w:hAnsi="Times New Roman" w:cs="Times New Roman"/>
        </w:rPr>
        <w:t xml:space="preserve"> </w:t>
      </w:r>
      <w:r w:rsidRPr="000021A7">
        <w:rPr>
          <w:rFonts w:ascii="Times New Roman" w:hAnsi="Times New Roman" w:cs="Times New Roman"/>
        </w:rPr>
        <w:t>issuance of</w:t>
      </w:r>
      <w:r w:rsidR="000021A7">
        <w:rPr>
          <w:rFonts w:ascii="Times New Roman" w:hAnsi="Times New Roman" w:cs="Times New Roman"/>
        </w:rPr>
        <w:t xml:space="preserve"> </w:t>
      </w:r>
      <w:r w:rsidRPr="000021A7">
        <w:rPr>
          <w:rFonts w:ascii="Times New Roman" w:hAnsi="Times New Roman" w:cs="Times New Roman"/>
        </w:rPr>
        <w:t>this KISS are</w:t>
      </w:r>
      <w:r w:rsidR="000021A7">
        <w:rPr>
          <w:rFonts w:ascii="Times New Roman" w:hAnsi="Times New Roman" w:cs="Times New Roman"/>
        </w:rPr>
        <w:t xml:space="preserve"> </w:t>
      </w:r>
      <w:r w:rsidRPr="000021A7">
        <w:rPr>
          <w:rFonts w:ascii="Times New Roman" w:hAnsi="Times New Roman" w:cs="Times New Roman"/>
        </w:rPr>
        <w:t>exempt</w:t>
      </w:r>
      <w:r w:rsidR="000021A7">
        <w:rPr>
          <w:rFonts w:ascii="Times New Roman" w:hAnsi="Times New Roman" w:cs="Times New Roman"/>
        </w:rPr>
        <w:t xml:space="preserve"> </w:t>
      </w:r>
      <w:r w:rsidRPr="000021A7">
        <w:rPr>
          <w:rFonts w:ascii="Times New Roman" w:hAnsi="Times New Roman" w:cs="Times New Roman"/>
        </w:rPr>
        <w:t>from</w:t>
      </w:r>
      <w:r w:rsidR="000021A7">
        <w:rPr>
          <w:rFonts w:ascii="Times New Roman" w:hAnsi="Times New Roman" w:cs="Times New Roman"/>
        </w:rPr>
        <w:t xml:space="preserve"> </w:t>
      </w:r>
      <w:r w:rsidRPr="000021A7">
        <w:rPr>
          <w:rFonts w:ascii="Times New Roman" w:hAnsi="Times New Roman" w:cs="Times New Roman"/>
        </w:rPr>
        <w:t>the registration</w:t>
      </w:r>
      <w:r w:rsidR="000021A7">
        <w:rPr>
          <w:rFonts w:ascii="Times New Roman" w:hAnsi="Times New Roman" w:cs="Times New Roman"/>
        </w:rPr>
        <w:t xml:space="preserve"> </w:t>
      </w:r>
      <w:r w:rsidRPr="000021A7">
        <w:rPr>
          <w:rFonts w:ascii="Times New Roman" w:hAnsi="Times New Roman" w:cs="Times New Roman"/>
        </w:rPr>
        <w:t>requirements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applicable</w:t>
      </w:r>
      <w:r w:rsidR="000021A7">
        <w:rPr>
          <w:rFonts w:ascii="Times New Roman" w:hAnsi="Times New Roman" w:cs="Times New Roman"/>
        </w:rPr>
        <w:t xml:space="preserve"> </w:t>
      </w:r>
      <w:r w:rsidRPr="000021A7">
        <w:rPr>
          <w:rFonts w:ascii="Times New Roman" w:hAnsi="Times New Roman" w:cs="Times New Roman"/>
        </w:rPr>
        <w:t>state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federal</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laws,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neither</w:t>
      </w:r>
      <w:r w:rsidR="000021A7">
        <w:rPr>
          <w:rFonts w:ascii="Times New Roman" w:hAnsi="Times New Roman" w:cs="Times New Roman"/>
        </w:rPr>
        <w:t xml:space="preserve"> </w:t>
      </w:r>
      <w:r w:rsidRPr="000021A7">
        <w:rPr>
          <w:rFonts w:ascii="Times New Roman" w:hAnsi="Times New Roman" w:cs="Times New Roman"/>
        </w:rPr>
        <w:t>the Company nor any authorized agent acting on its behalf will take any action hereafter that would cause the loss of such exemption.</w:t>
      </w:r>
    </w:p>
    <w:p w14:paraId="5F661971" w14:textId="77777777" w:rsidR="00AD5F13" w:rsidRPr="000021A7" w:rsidRDefault="00AD5F13">
      <w:pPr>
        <w:pStyle w:val="PliCitationStyle"/>
        <w:spacing w:before="320"/>
        <w:rPr>
          <w:rFonts w:ascii="Times New Roman" w:hAnsi="Times New Roman" w:cs="Times New Roman"/>
        </w:rPr>
      </w:pPr>
    </w:p>
    <w:p w14:paraId="6AEAE05C" w14:textId="3A5C9289"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3.4 Compliance with Other Instruments. The execution, delivery and performance of</w:t>
      </w:r>
      <w:r w:rsidR="000021A7">
        <w:rPr>
          <w:rFonts w:ascii="Times New Roman" w:hAnsi="Times New Roman" w:cs="Times New Roman"/>
        </w:rPr>
        <w:t xml:space="preserve"> </w:t>
      </w:r>
      <w:r w:rsidRPr="000021A7">
        <w:rPr>
          <w:rFonts w:ascii="Times New Roman" w:hAnsi="Times New Roman" w:cs="Times New Roman"/>
        </w:rPr>
        <w:t>this KISS, and the consummation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transactions contemplated</w:t>
      </w:r>
      <w:r w:rsidR="000021A7">
        <w:rPr>
          <w:rFonts w:ascii="Times New Roman" w:hAnsi="Times New Roman" w:cs="Times New Roman"/>
        </w:rPr>
        <w:t xml:space="preserve"> </w:t>
      </w:r>
      <w:r w:rsidRPr="000021A7">
        <w:rPr>
          <w:rFonts w:ascii="Times New Roman" w:hAnsi="Times New Roman" w:cs="Times New Roman"/>
        </w:rPr>
        <w:t>hereby, will not</w:t>
      </w:r>
      <w:r w:rsidR="000021A7">
        <w:rPr>
          <w:rFonts w:ascii="Times New Roman" w:hAnsi="Times New Roman" w:cs="Times New Roman"/>
        </w:rPr>
        <w:t xml:space="preserve"> </w:t>
      </w:r>
      <w:r w:rsidRPr="000021A7">
        <w:rPr>
          <w:rFonts w:ascii="Times New Roman" w:hAnsi="Times New Roman" w:cs="Times New Roman"/>
        </w:rPr>
        <w:t>constitute</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result</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default,</w:t>
      </w:r>
      <w:r w:rsidR="000021A7">
        <w:rPr>
          <w:rFonts w:ascii="Times New Roman" w:hAnsi="Times New Roman" w:cs="Times New Roman"/>
        </w:rPr>
        <w:t xml:space="preserve"> </w:t>
      </w:r>
      <w:r w:rsidRPr="000021A7">
        <w:rPr>
          <w:rFonts w:ascii="Times New Roman" w:hAnsi="Times New Roman" w:cs="Times New Roman"/>
        </w:rPr>
        <w:t>violation,</w:t>
      </w:r>
      <w:r w:rsidR="000021A7">
        <w:rPr>
          <w:rFonts w:ascii="Times New Roman" w:hAnsi="Times New Roman" w:cs="Times New Roman"/>
        </w:rPr>
        <w:t xml:space="preserve"> </w:t>
      </w:r>
      <w:r w:rsidRPr="000021A7">
        <w:rPr>
          <w:rFonts w:ascii="Times New Roman" w:hAnsi="Times New Roman" w:cs="Times New Roman"/>
        </w:rPr>
        <w:t>conflict</w:t>
      </w:r>
      <w:r w:rsidR="000021A7">
        <w:rPr>
          <w:rFonts w:ascii="Times New Roman" w:hAnsi="Times New Roman" w:cs="Times New Roman"/>
        </w:rPr>
        <w:t xml:space="preserve"> </w:t>
      </w:r>
      <w:r w:rsidRPr="000021A7">
        <w:rPr>
          <w:rFonts w:ascii="Times New Roman" w:hAnsi="Times New Roman" w:cs="Times New Roman"/>
        </w:rPr>
        <w:t>or breach</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material</w:t>
      </w:r>
      <w:r w:rsidR="000021A7">
        <w:rPr>
          <w:rFonts w:ascii="Times New Roman" w:hAnsi="Times New Roman" w:cs="Times New Roman"/>
        </w:rPr>
        <w:t xml:space="preserve"> </w:t>
      </w:r>
      <w:r w:rsidRPr="000021A7">
        <w:rPr>
          <w:rFonts w:ascii="Times New Roman" w:hAnsi="Times New Roman" w:cs="Times New Roman"/>
        </w:rPr>
        <w:t>respect</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 provision of the Company’s current Certificate of Incorporation or bylaws, or in any material respect of any instrument, judgment, order, writ, decree, privacy policy or contract to which it is a</w:t>
      </w:r>
      <w:r w:rsidR="000021A7">
        <w:rPr>
          <w:rFonts w:ascii="Times New Roman" w:hAnsi="Times New Roman" w:cs="Times New Roman"/>
        </w:rPr>
        <w:t xml:space="preserve"> </w:t>
      </w:r>
      <w:r w:rsidRPr="000021A7">
        <w:rPr>
          <w:rFonts w:ascii="Times New Roman" w:hAnsi="Times New Roman" w:cs="Times New Roman"/>
        </w:rPr>
        <w:t>party</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which</w:t>
      </w:r>
      <w:r w:rsidR="000021A7">
        <w:rPr>
          <w:rFonts w:ascii="Times New Roman" w:hAnsi="Times New Roman" w:cs="Times New Roman"/>
        </w:rPr>
        <w:t xml:space="preserve"> </w:t>
      </w:r>
      <w:r w:rsidRPr="000021A7">
        <w:rPr>
          <w:rFonts w:ascii="Times New Roman" w:hAnsi="Times New Roman" w:cs="Times New Roman"/>
        </w:rPr>
        <w:t>it</w:t>
      </w:r>
      <w:r w:rsidR="000021A7">
        <w:rPr>
          <w:rFonts w:ascii="Times New Roman" w:hAnsi="Times New Roman" w:cs="Times New Roman"/>
        </w:rPr>
        <w:t xml:space="preserve"> </w:t>
      </w:r>
      <w:r w:rsidRPr="000021A7">
        <w:rPr>
          <w:rFonts w:ascii="Times New Roman" w:hAnsi="Times New Roman" w:cs="Times New Roman"/>
        </w:rPr>
        <w:t>is</w:t>
      </w:r>
      <w:r w:rsidR="000021A7">
        <w:rPr>
          <w:rFonts w:ascii="Times New Roman" w:hAnsi="Times New Roman" w:cs="Times New Roman"/>
        </w:rPr>
        <w:t xml:space="preserve"> </w:t>
      </w:r>
      <w:r w:rsidRPr="000021A7">
        <w:rPr>
          <w:rFonts w:ascii="Times New Roman" w:hAnsi="Times New Roman" w:cs="Times New Roman"/>
        </w:rPr>
        <w:t>bound,</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knowledge,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provision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federal</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state statute, rule or regulation applicable to the Company.</w:t>
      </w:r>
    </w:p>
    <w:p w14:paraId="4FAE213B" w14:textId="77777777" w:rsidR="00AD5F13" w:rsidRPr="000021A7" w:rsidRDefault="00AD5F13">
      <w:pPr>
        <w:pStyle w:val="PliCitationStyle"/>
        <w:spacing w:before="320"/>
        <w:rPr>
          <w:rFonts w:ascii="Times New Roman" w:hAnsi="Times New Roman" w:cs="Times New Roman"/>
        </w:rPr>
      </w:pPr>
    </w:p>
    <w:p w14:paraId="663DBF5B" w14:textId="26CC2BCB"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3.5 Valid Issuance of</w:t>
      </w:r>
      <w:r w:rsidR="000021A7">
        <w:rPr>
          <w:rFonts w:ascii="Times New Roman" w:hAnsi="Times New Roman" w:cs="Times New Roman"/>
        </w:rPr>
        <w:t xml:space="preserve"> </w:t>
      </w:r>
      <w:r w:rsidRPr="000021A7">
        <w:rPr>
          <w:rFonts w:ascii="Times New Roman" w:hAnsi="Times New Roman" w:cs="Times New Roman"/>
        </w:rPr>
        <w:t>Stock.</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Conversion Shares, when issued,</w:t>
      </w:r>
      <w:r w:rsidR="000021A7">
        <w:rPr>
          <w:rFonts w:ascii="Times New Roman" w:hAnsi="Times New Roman" w:cs="Times New Roman"/>
        </w:rPr>
        <w:t xml:space="preserve"> </w:t>
      </w:r>
      <w:r w:rsidRPr="000021A7">
        <w:rPr>
          <w:rFonts w:ascii="Times New Roman" w:hAnsi="Times New Roman" w:cs="Times New Roman"/>
        </w:rPr>
        <w:t>sold</w:t>
      </w:r>
      <w:r w:rsidR="000021A7">
        <w:rPr>
          <w:rFonts w:ascii="Times New Roman" w:hAnsi="Times New Roman" w:cs="Times New Roman"/>
        </w:rPr>
        <w:t xml:space="preserve"> </w:t>
      </w:r>
      <w:r w:rsidRPr="000021A7">
        <w:rPr>
          <w:rFonts w:ascii="Times New Roman" w:hAnsi="Times New Roman" w:cs="Times New Roman"/>
        </w:rPr>
        <w:t>and delivered upon</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of this KISS, will be duly authorized and validly</w:t>
      </w:r>
      <w:r w:rsidR="000021A7">
        <w:rPr>
          <w:rFonts w:ascii="Times New Roman" w:hAnsi="Times New Roman" w:cs="Times New Roman"/>
        </w:rPr>
        <w:t xml:space="preserve"> </w:t>
      </w:r>
      <w:r w:rsidRPr="000021A7">
        <w:rPr>
          <w:rFonts w:ascii="Times New Roman" w:hAnsi="Times New Roman" w:cs="Times New Roman"/>
        </w:rPr>
        <w:t>issued,</w:t>
      </w:r>
      <w:r w:rsidR="000021A7">
        <w:rPr>
          <w:rFonts w:ascii="Times New Roman" w:hAnsi="Times New Roman" w:cs="Times New Roman"/>
        </w:rPr>
        <w:t xml:space="preserve"> </w:t>
      </w:r>
      <w:r w:rsidRPr="000021A7">
        <w:rPr>
          <w:rFonts w:ascii="Times New Roman" w:hAnsi="Times New Roman" w:cs="Times New Roman"/>
        </w:rPr>
        <w:t>fully</w:t>
      </w:r>
      <w:r w:rsidR="000021A7">
        <w:rPr>
          <w:rFonts w:ascii="Times New Roman" w:hAnsi="Times New Roman" w:cs="Times New Roman"/>
        </w:rPr>
        <w:t xml:space="preserve"> </w:t>
      </w:r>
      <w:r w:rsidRPr="000021A7">
        <w:rPr>
          <w:rFonts w:ascii="Times New Roman" w:hAnsi="Times New Roman" w:cs="Times New Roman"/>
        </w:rPr>
        <w:t>paid and</w:t>
      </w:r>
      <w:r w:rsidR="000021A7">
        <w:rPr>
          <w:rFonts w:ascii="Times New Roman" w:hAnsi="Times New Roman" w:cs="Times New Roman"/>
        </w:rPr>
        <w:t xml:space="preserve"> </w:t>
      </w:r>
      <w:r w:rsidRPr="000021A7">
        <w:rPr>
          <w:rFonts w:ascii="Times New Roman" w:hAnsi="Times New Roman" w:cs="Times New Roman"/>
        </w:rPr>
        <w:t>non-assessable,</w:t>
      </w:r>
      <w:r w:rsidR="000021A7">
        <w:rPr>
          <w:rFonts w:ascii="Times New Roman" w:hAnsi="Times New Roman" w:cs="Times New Roman"/>
        </w:rPr>
        <w:t xml:space="preserve"> </w:t>
      </w:r>
      <w:r w:rsidRPr="000021A7">
        <w:rPr>
          <w:rFonts w:ascii="Times New Roman" w:hAnsi="Times New Roman" w:cs="Times New Roman"/>
        </w:rPr>
        <w:t>will</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free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restrictions</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transfer</w:t>
      </w:r>
      <w:r w:rsidR="000021A7">
        <w:rPr>
          <w:rFonts w:ascii="Times New Roman" w:hAnsi="Times New Roman" w:cs="Times New Roman"/>
        </w:rPr>
        <w:t xml:space="preserve"> </w:t>
      </w:r>
      <w:r w:rsidRPr="000021A7">
        <w:rPr>
          <w:rFonts w:ascii="Times New Roman" w:hAnsi="Times New Roman" w:cs="Times New Roman"/>
        </w:rPr>
        <w:t>other</w:t>
      </w:r>
      <w:r w:rsidR="000021A7">
        <w:rPr>
          <w:rFonts w:ascii="Times New Roman" w:hAnsi="Times New Roman" w:cs="Times New Roman"/>
        </w:rPr>
        <w:t xml:space="preserve"> </w:t>
      </w:r>
      <w:r w:rsidRPr="000021A7">
        <w:rPr>
          <w:rFonts w:ascii="Times New Roman" w:hAnsi="Times New Roman" w:cs="Times New Roman"/>
        </w:rPr>
        <w:t>than</w:t>
      </w:r>
      <w:r w:rsidR="000021A7">
        <w:rPr>
          <w:rFonts w:ascii="Times New Roman" w:hAnsi="Times New Roman" w:cs="Times New Roman"/>
        </w:rPr>
        <w:t xml:space="preserve"> </w:t>
      </w:r>
      <w:r w:rsidRPr="000021A7">
        <w:rPr>
          <w:rFonts w:ascii="Times New Roman" w:hAnsi="Times New Roman" w:cs="Times New Roman"/>
        </w:rPr>
        <w:t>restrictions</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transfer</w:t>
      </w:r>
      <w:r w:rsidR="000021A7">
        <w:rPr>
          <w:rFonts w:ascii="Times New Roman" w:hAnsi="Times New Roman" w:cs="Times New Roman"/>
        </w:rPr>
        <w:t xml:space="preserve"> </w:t>
      </w:r>
      <w:r w:rsidRPr="000021A7">
        <w:rPr>
          <w:rFonts w:ascii="Times New Roman" w:hAnsi="Times New Roman" w:cs="Times New Roman"/>
        </w:rPr>
        <w:t>set forth herein and pursuant to applicable state and federal securities laws and, based in part upon the</w:t>
      </w:r>
      <w:r w:rsidR="000021A7">
        <w:rPr>
          <w:rFonts w:ascii="Times New Roman" w:hAnsi="Times New Roman" w:cs="Times New Roman"/>
        </w:rPr>
        <w:t xml:space="preserve"> </w:t>
      </w:r>
      <w:r w:rsidRPr="000021A7">
        <w:rPr>
          <w:rFonts w:ascii="Times New Roman" w:hAnsi="Times New Roman" w:cs="Times New Roman"/>
        </w:rPr>
        <w:t>representations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warranties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 Investor herein, will</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issued</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compliance</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all applicable federal and state securities laws.</w:t>
      </w:r>
      <w:r w:rsidR="000021A7">
        <w:rPr>
          <w:rFonts w:ascii="Times New Roman" w:hAnsi="Times New Roman" w:cs="Times New Roman"/>
        </w:rPr>
        <w:t xml:space="preserve"> </w:t>
      </w:r>
    </w:p>
    <w:p w14:paraId="69E2E79D" w14:textId="77777777" w:rsidR="00AD5F13" w:rsidRPr="000021A7" w:rsidRDefault="00AD5F13">
      <w:pPr>
        <w:pStyle w:val="PliCitationStyle"/>
        <w:spacing w:before="320"/>
        <w:rPr>
          <w:rFonts w:ascii="Times New Roman" w:hAnsi="Times New Roman" w:cs="Times New Roman"/>
        </w:rPr>
      </w:pPr>
    </w:p>
    <w:p w14:paraId="40DC5EE8" w14:textId="3400097F"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3.6 Intellectual Property. To its knowledge, the Company owns or possesses or believes it can acquire on commercially reasonable terms sufficient legal rights to all patents, patent</w:t>
      </w:r>
      <w:r w:rsidR="000021A7">
        <w:rPr>
          <w:rFonts w:ascii="Times New Roman" w:hAnsi="Times New Roman" w:cs="Times New Roman"/>
        </w:rPr>
        <w:t xml:space="preserve"> </w:t>
      </w:r>
      <w:r w:rsidRPr="000021A7">
        <w:rPr>
          <w:rFonts w:ascii="Times New Roman" w:hAnsi="Times New Roman" w:cs="Times New Roman"/>
        </w:rPr>
        <w:t>applications,</w:t>
      </w:r>
      <w:r w:rsidR="000021A7">
        <w:rPr>
          <w:rFonts w:ascii="Times New Roman" w:hAnsi="Times New Roman" w:cs="Times New Roman"/>
        </w:rPr>
        <w:t xml:space="preserve"> </w:t>
      </w:r>
      <w:r w:rsidRPr="000021A7">
        <w:rPr>
          <w:rFonts w:ascii="Times New Roman" w:hAnsi="Times New Roman" w:cs="Times New Roman"/>
        </w:rPr>
        <w:t>trademarks,</w:t>
      </w:r>
      <w:r w:rsidR="000021A7">
        <w:rPr>
          <w:rFonts w:ascii="Times New Roman" w:hAnsi="Times New Roman" w:cs="Times New Roman"/>
        </w:rPr>
        <w:t xml:space="preserve"> </w:t>
      </w:r>
      <w:r w:rsidRPr="000021A7">
        <w:rPr>
          <w:rFonts w:ascii="Times New Roman" w:hAnsi="Times New Roman" w:cs="Times New Roman"/>
        </w:rPr>
        <w:t>trademark</w:t>
      </w:r>
      <w:r w:rsidR="000021A7">
        <w:rPr>
          <w:rFonts w:ascii="Times New Roman" w:hAnsi="Times New Roman" w:cs="Times New Roman"/>
        </w:rPr>
        <w:t xml:space="preserve"> </w:t>
      </w:r>
      <w:r w:rsidRPr="000021A7">
        <w:rPr>
          <w:rFonts w:ascii="Times New Roman" w:hAnsi="Times New Roman" w:cs="Times New Roman"/>
        </w:rPr>
        <w:t>applications,</w:t>
      </w:r>
      <w:r w:rsidR="000021A7">
        <w:rPr>
          <w:rFonts w:ascii="Times New Roman" w:hAnsi="Times New Roman" w:cs="Times New Roman"/>
        </w:rPr>
        <w:t xml:space="preserve"> </w:t>
      </w:r>
      <w:r w:rsidRPr="000021A7">
        <w:rPr>
          <w:rFonts w:ascii="Times New Roman" w:hAnsi="Times New Roman" w:cs="Times New Roman"/>
        </w:rPr>
        <w:t>service</w:t>
      </w:r>
      <w:r w:rsidR="000021A7">
        <w:rPr>
          <w:rFonts w:ascii="Times New Roman" w:hAnsi="Times New Roman" w:cs="Times New Roman"/>
        </w:rPr>
        <w:t xml:space="preserve"> </w:t>
      </w:r>
      <w:r w:rsidRPr="000021A7">
        <w:rPr>
          <w:rFonts w:ascii="Times New Roman" w:hAnsi="Times New Roman" w:cs="Times New Roman"/>
        </w:rPr>
        <w:t>marks,</w:t>
      </w:r>
      <w:r w:rsidR="000021A7">
        <w:rPr>
          <w:rFonts w:ascii="Times New Roman" w:hAnsi="Times New Roman" w:cs="Times New Roman"/>
        </w:rPr>
        <w:t xml:space="preserve"> </w:t>
      </w:r>
      <w:r w:rsidRPr="000021A7">
        <w:rPr>
          <w:rFonts w:ascii="Times New Roman" w:hAnsi="Times New Roman" w:cs="Times New Roman"/>
        </w:rPr>
        <w:t>trade names,</w:t>
      </w:r>
      <w:r w:rsidR="000021A7">
        <w:rPr>
          <w:rFonts w:ascii="Times New Roman" w:hAnsi="Times New Roman" w:cs="Times New Roman"/>
        </w:rPr>
        <w:t xml:space="preserve"> </w:t>
      </w:r>
      <w:r w:rsidRPr="000021A7">
        <w:rPr>
          <w:rFonts w:ascii="Times New Roman" w:hAnsi="Times New Roman" w:cs="Times New Roman"/>
        </w:rPr>
        <w:t>copyrights, trade</w:t>
      </w:r>
      <w:r w:rsidR="000021A7">
        <w:rPr>
          <w:rFonts w:ascii="Times New Roman" w:hAnsi="Times New Roman" w:cs="Times New Roman"/>
        </w:rPr>
        <w:t xml:space="preserve"> </w:t>
      </w:r>
      <w:r w:rsidRPr="000021A7">
        <w:rPr>
          <w:rFonts w:ascii="Times New Roman" w:hAnsi="Times New Roman" w:cs="Times New Roman"/>
        </w:rPr>
        <w:t>secrets,</w:t>
      </w:r>
      <w:r w:rsidR="000021A7">
        <w:rPr>
          <w:rFonts w:ascii="Times New Roman" w:hAnsi="Times New Roman" w:cs="Times New Roman"/>
        </w:rPr>
        <w:t xml:space="preserve"> </w:t>
      </w:r>
      <w:r w:rsidRPr="000021A7">
        <w:rPr>
          <w:rFonts w:ascii="Times New Roman" w:hAnsi="Times New Roman" w:cs="Times New Roman"/>
        </w:rPr>
        <w:t>licenses,</w:t>
      </w:r>
      <w:r w:rsidR="000021A7">
        <w:rPr>
          <w:rFonts w:ascii="Times New Roman" w:hAnsi="Times New Roman" w:cs="Times New Roman"/>
        </w:rPr>
        <w:t xml:space="preserve"> </w:t>
      </w:r>
      <w:r w:rsidRPr="000021A7">
        <w:rPr>
          <w:rFonts w:ascii="Times New Roman" w:hAnsi="Times New Roman" w:cs="Times New Roman"/>
        </w:rPr>
        <w:t>domain</w:t>
      </w:r>
      <w:r w:rsidR="000021A7">
        <w:rPr>
          <w:rFonts w:ascii="Times New Roman" w:hAnsi="Times New Roman" w:cs="Times New Roman"/>
        </w:rPr>
        <w:t xml:space="preserve"> </w:t>
      </w:r>
      <w:r w:rsidRPr="000021A7">
        <w:rPr>
          <w:rFonts w:ascii="Times New Roman" w:hAnsi="Times New Roman" w:cs="Times New Roman"/>
        </w:rPr>
        <w:t>names,</w:t>
      </w:r>
      <w:r w:rsidR="000021A7">
        <w:rPr>
          <w:rFonts w:ascii="Times New Roman" w:hAnsi="Times New Roman" w:cs="Times New Roman"/>
        </w:rPr>
        <w:t xml:space="preserve"> </w:t>
      </w:r>
      <w:r w:rsidRPr="000021A7">
        <w:rPr>
          <w:rFonts w:ascii="Times New Roman" w:hAnsi="Times New Roman" w:cs="Times New Roman"/>
        </w:rPr>
        <w:t>mask</w:t>
      </w:r>
      <w:r w:rsidR="000021A7">
        <w:rPr>
          <w:rFonts w:ascii="Times New Roman" w:hAnsi="Times New Roman" w:cs="Times New Roman"/>
        </w:rPr>
        <w:t xml:space="preserve"> </w:t>
      </w:r>
      <w:r w:rsidRPr="000021A7">
        <w:rPr>
          <w:rFonts w:ascii="Times New Roman" w:hAnsi="Times New Roman" w:cs="Times New Roman"/>
        </w:rPr>
        <w:t>works,</w:t>
      </w:r>
      <w:r w:rsidR="000021A7">
        <w:rPr>
          <w:rFonts w:ascii="Times New Roman" w:hAnsi="Times New Roman" w:cs="Times New Roman"/>
        </w:rPr>
        <w:t xml:space="preserve"> </w:t>
      </w:r>
      <w:r w:rsidRPr="000021A7">
        <w:rPr>
          <w:rFonts w:ascii="Times New Roman" w:hAnsi="Times New Roman" w:cs="Times New Roman"/>
        </w:rPr>
        <w:t>information</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proprietary</w:t>
      </w:r>
      <w:r w:rsidR="000021A7">
        <w:rPr>
          <w:rFonts w:ascii="Times New Roman" w:hAnsi="Times New Roman" w:cs="Times New Roman"/>
        </w:rPr>
        <w:t xml:space="preserve"> </w:t>
      </w:r>
      <w:r w:rsidRPr="000021A7">
        <w:rPr>
          <w:rFonts w:ascii="Times New Roman" w:hAnsi="Times New Roman" w:cs="Times New Roman"/>
        </w:rPr>
        <w:t>rights</w:t>
      </w:r>
      <w:r w:rsidR="000021A7">
        <w:rPr>
          <w:rFonts w:ascii="Times New Roman" w:hAnsi="Times New Roman" w:cs="Times New Roman"/>
        </w:rPr>
        <w:t xml:space="preserve"> </w:t>
      </w:r>
      <w:r w:rsidRPr="000021A7">
        <w:rPr>
          <w:rFonts w:ascii="Times New Roman" w:hAnsi="Times New Roman" w:cs="Times New Roman"/>
        </w:rPr>
        <w:t>and processes</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r w:rsidRPr="000021A7">
        <w:rPr>
          <w:rFonts w:ascii="Times New Roman" w:hAnsi="Times New Roman" w:cs="Times New Roman"/>
        </w:rPr>
        <w:t>are</w:t>
      </w:r>
      <w:r w:rsidR="000021A7">
        <w:rPr>
          <w:rFonts w:ascii="Times New Roman" w:hAnsi="Times New Roman" w:cs="Times New Roman"/>
        </w:rPr>
        <w:t xml:space="preserve"> </w:t>
      </w:r>
      <w:r w:rsidRPr="000021A7">
        <w:rPr>
          <w:rFonts w:ascii="Times New Roman" w:hAnsi="Times New Roman" w:cs="Times New Roman"/>
        </w:rPr>
        <w:t>necessary</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conduct</w:t>
      </w:r>
      <w:r w:rsidR="000021A7">
        <w:rPr>
          <w:rFonts w:ascii="Times New Roman" w:hAnsi="Times New Roman" w:cs="Times New Roman"/>
        </w:rPr>
        <w:t xml:space="preserve"> </w:t>
      </w:r>
      <w:r w:rsidRPr="000021A7">
        <w:rPr>
          <w:rFonts w:ascii="Times New Roman" w:hAnsi="Times New Roman" w:cs="Times New Roman"/>
        </w:rPr>
        <w:t>of its</w:t>
      </w:r>
      <w:r w:rsidR="000021A7">
        <w:rPr>
          <w:rFonts w:ascii="Times New Roman" w:hAnsi="Times New Roman" w:cs="Times New Roman"/>
        </w:rPr>
        <w:t xml:space="preserve"> </w:t>
      </w:r>
      <w:r w:rsidRPr="000021A7">
        <w:rPr>
          <w:rFonts w:ascii="Times New Roman" w:hAnsi="Times New Roman" w:cs="Times New Roman"/>
        </w:rPr>
        <w:t>business</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r w:rsidRPr="000021A7">
        <w:rPr>
          <w:rFonts w:ascii="Times New Roman" w:hAnsi="Times New Roman" w:cs="Times New Roman"/>
        </w:rPr>
        <w:t>now</w:t>
      </w:r>
      <w:r w:rsidR="000021A7">
        <w:rPr>
          <w:rFonts w:ascii="Times New Roman" w:hAnsi="Times New Roman" w:cs="Times New Roman"/>
        </w:rPr>
        <w:t xml:space="preserve"> </w:t>
      </w:r>
      <w:r w:rsidRPr="000021A7">
        <w:rPr>
          <w:rFonts w:ascii="Times New Roman" w:hAnsi="Times New Roman" w:cs="Times New Roman"/>
        </w:rPr>
        <w:t>conducted</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r w:rsidRPr="000021A7">
        <w:rPr>
          <w:rFonts w:ascii="Times New Roman" w:hAnsi="Times New Roman" w:cs="Times New Roman"/>
        </w:rPr>
        <w:t>presently proposed</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conducted without</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known</w:t>
      </w:r>
      <w:r w:rsidR="000021A7">
        <w:rPr>
          <w:rFonts w:ascii="Times New Roman" w:hAnsi="Times New Roman" w:cs="Times New Roman"/>
        </w:rPr>
        <w:t xml:space="preserve"> </w:t>
      </w:r>
      <w:r w:rsidRPr="000021A7">
        <w:rPr>
          <w:rFonts w:ascii="Times New Roman" w:hAnsi="Times New Roman" w:cs="Times New Roman"/>
        </w:rPr>
        <w:t>conflict</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infringement</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rights</w:t>
      </w:r>
      <w:r w:rsidR="000021A7">
        <w:rPr>
          <w:rFonts w:ascii="Times New Roman" w:hAnsi="Times New Roman" w:cs="Times New Roman"/>
        </w:rPr>
        <w:t xml:space="preserve"> </w:t>
      </w:r>
      <w:r w:rsidRPr="000021A7">
        <w:rPr>
          <w:rFonts w:ascii="Times New Roman" w:hAnsi="Times New Roman" w:cs="Times New Roman"/>
        </w:rPr>
        <w:t>of others.</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has</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received</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communications</w:t>
      </w:r>
      <w:r w:rsidR="000021A7">
        <w:rPr>
          <w:rFonts w:ascii="Times New Roman" w:hAnsi="Times New Roman" w:cs="Times New Roman"/>
        </w:rPr>
        <w:t xml:space="preserve"> </w:t>
      </w:r>
      <w:r w:rsidRPr="000021A7">
        <w:rPr>
          <w:rFonts w:ascii="Times New Roman" w:hAnsi="Times New Roman" w:cs="Times New Roman"/>
        </w:rPr>
        <w:t>alleging</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has violated</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conducting</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business,</w:t>
      </w:r>
      <w:r w:rsidR="000021A7">
        <w:rPr>
          <w:rFonts w:ascii="Times New Roman" w:hAnsi="Times New Roman" w:cs="Times New Roman"/>
        </w:rPr>
        <w:t xml:space="preserve"> </w:t>
      </w:r>
      <w:r w:rsidRPr="000021A7">
        <w:rPr>
          <w:rFonts w:ascii="Times New Roman" w:hAnsi="Times New Roman" w:cs="Times New Roman"/>
        </w:rPr>
        <w:t>would</w:t>
      </w:r>
      <w:r w:rsidR="000021A7">
        <w:rPr>
          <w:rFonts w:ascii="Times New Roman" w:hAnsi="Times New Roman" w:cs="Times New Roman"/>
        </w:rPr>
        <w:t xml:space="preserve"> </w:t>
      </w:r>
      <w:r w:rsidRPr="000021A7">
        <w:rPr>
          <w:rFonts w:ascii="Times New Roman" w:hAnsi="Times New Roman" w:cs="Times New Roman"/>
        </w:rPr>
        <w:t>violate</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patents,</w:t>
      </w:r>
      <w:r w:rsidR="000021A7">
        <w:rPr>
          <w:rFonts w:ascii="Times New Roman" w:hAnsi="Times New Roman" w:cs="Times New Roman"/>
        </w:rPr>
        <w:t xml:space="preserve"> </w:t>
      </w:r>
      <w:r w:rsidRPr="000021A7">
        <w:rPr>
          <w:rFonts w:ascii="Times New Roman" w:hAnsi="Times New Roman" w:cs="Times New Roman"/>
        </w:rPr>
        <w:t>trademarks,</w:t>
      </w:r>
      <w:r w:rsidR="000021A7">
        <w:rPr>
          <w:rFonts w:ascii="Times New Roman" w:hAnsi="Times New Roman" w:cs="Times New Roman"/>
        </w:rPr>
        <w:t xml:space="preserve"> </w:t>
      </w:r>
      <w:r w:rsidRPr="000021A7">
        <w:rPr>
          <w:rFonts w:ascii="Times New Roman" w:hAnsi="Times New Roman" w:cs="Times New Roman"/>
        </w:rPr>
        <w:t>service marks, trade names, copyrights, trade secrets, mask works or other proprietary rights or processes of any other person.</w:t>
      </w:r>
      <w:r w:rsidR="000021A7">
        <w:rPr>
          <w:rFonts w:ascii="Times New Roman" w:hAnsi="Times New Roman" w:cs="Times New Roman"/>
        </w:rPr>
        <w:t xml:space="preserve"> </w:t>
      </w:r>
    </w:p>
    <w:p w14:paraId="6131C132" w14:textId="77777777" w:rsidR="00AD5F13" w:rsidRPr="000021A7" w:rsidRDefault="00AD5F13">
      <w:pPr>
        <w:pStyle w:val="PliCitationStyle"/>
        <w:spacing w:before="320"/>
        <w:rPr>
          <w:rFonts w:ascii="Times New Roman" w:hAnsi="Times New Roman" w:cs="Times New Roman"/>
        </w:rPr>
      </w:pPr>
    </w:p>
    <w:p w14:paraId="4CCD8FFA" w14:textId="0B4B8AE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lastRenderedPageBreak/>
        <w:t xml:space="preserve">3.7 </w:t>
      </w:r>
      <w:proofErr w:type="spellStart"/>
      <w:r w:rsidRPr="000021A7">
        <w:rPr>
          <w:rFonts w:ascii="Times New Roman" w:hAnsi="Times New Roman" w:cs="Times New Roman"/>
        </w:rPr>
        <w:t>Litigation.To</w:t>
      </w:r>
      <w:proofErr w:type="spellEnd"/>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Company’s</w:t>
      </w:r>
      <w:r w:rsidR="000021A7">
        <w:rPr>
          <w:rFonts w:ascii="Times New Roman" w:hAnsi="Times New Roman" w:cs="Times New Roman"/>
        </w:rPr>
        <w:t xml:space="preserve"> </w:t>
      </w:r>
      <w:r w:rsidRPr="000021A7">
        <w:rPr>
          <w:rFonts w:ascii="Times New Roman" w:hAnsi="Times New Roman" w:cs="Times New Roman"/>
        </w:rPr>
        <w:t>knowledge,</w:t>
      </w:r>
      <w:r w:rsidR="000021A7">
        <w:rPr>
          <w:rFonts w:ascii="Times New Roman" w:hAnsi="Times New Roman" w:cs="Times New Roman"/>
        </w:rPr>
        <w:t xml:space="preserve"> </w:t>
      </w:r>
      <w:r w:rsidRPr="000021A7">
        <w:rPr>
          <w:rFonts w:ascii="Times New Roman" w:hAnsi="Times New Roman" w:cs="Times New Roman"/>
        </w:rPr>
        <w:t>there</w:t>
      </w:r>
      <w:r w:rsidR="000021A7">
        <w:rPr>
          <w:rFonts w:ascii="Times New Roman" w:hAnsi="Times New Roman" w:cs="Times New Roman"/>
        </w:rPr>
        <w:t xml:space="preserve"> </w:t>
      </w:r>
      <w:r w:rsidRPr="000021A7">
        <w:rPr>
          <w:rFonts w:ascii="Times New Roman" w:hAnsi="Times New Roman" w:cs="Times New Roman"/>
        </w:rPr>
        <w:t>is</w:t>
      </w:r>
      <w:r w:rsidR="000021A7">
        <w:rPr>
          <w:rFonts w:ascii="Times New Roman" w:hAnsi="Times New Roman" w:cs="Times New Roman"/>
        </w:rPr>
        <w:t xml:space="preserve"> </w:t>
      </w:r>
      <w:r w:rsidRPr="000021A7">
        <w:rPr>
          <w:rFonts w:ascii="Times New Roman" w:hAnsi="Times New Roman" w:cs="Times New Roman"/>
        </w:rPr>
        <w:t>no</w:t>
      </w:r>
      <w:r w:rsidR="000021A7">
        <w:rPr>
          <w:rFonts w:ascii="Times New Roman" w:hAnsi="Times New Roman" w:cs="Times New Roman"/>
        </w:rPr>
        <w:t xml:space="preserve"> </w:t>
      </w:r>
      <w:r w:rsidRPr="000021A7">
        <w:rPr>
          <w:rFonts w:ascii="Times New Roman" w:hAnsi="Times New Roman" w:cs="Times New Roman"/>
        </w:rPr>
        <w:t>private</w:t>
      </w:r>
      <w:r w:rsidR="000021A7">
        <w:rPr>
          <w:rFonts w:ascii="Times New Roman" w:hAnsi="Times New Roman" w:cs="Times New Roman"/>
        </w:rPr>
        <w:t xml:space="preserve"> </w:t>
      </w:r>
      <w:r w:rsidRPr="000021A7">
        <w:rPr>
          <w:rFonts w:ascii="Times New Roman" w:hAnsi="Times New Roman" w:cs="Times New Roman"/>
        </w:rPr>
        <w:t>or governmental</w:t>
      </w:r>
      <w:r w:rsidR="000021A7">
        <w:rPr>
          <w:rFonts w:ascii="Times New Roman" w:hAnsi="Times New Roman" w:cs="Times New Roman"/>
        </w:rPr>
        <w:t xml:space="preserve"> </w:t>
      </w:r>
      <w:r w:rsidRPr="000021A7">
        <w:rPr>
          <w:rFonts w:ascii="Times New Roman" w:hAnsi="Times New Roman" w:cs="Times New Roman"/>
        </w:rPr>
        <w:t>action,</w:t>
      </w:r>
      <w:r w:rsidR="000021A7">
        <w:rPr>
          <w:rFonts w:ascii="Times New Roman" w:hAnsi="Times New Roman" w:cs="Times New Roman"/>
        </w:rPr>
        <w:t xml:space="preserve"> </w:t>
      </w:r>
      <w:r w:rsidRPr="000021A7">
        <w:rPr>
          <w:rFonts w:ascii="Times New Roman" w:hAnsi="Times New Roman" w:cs="Times New Roman"/>
        </w:rPr>
        <w:t>suit,</w:t>
      </w:r>
      <w:r w:rsidR="000021A7">
        <w:rPr>
          <w:rFonts w:ascii="Times New Roman" w:hAnsi="Times New Roman" w:cs="Times New Roman"/>
        </w:rPr>
        <w:t xml:space="preserve"> </w:t>
      </w:r>
      <w:r w:rsidRPr="000021A7">
        <w:rPr>
          <w:rFonts w:ascii="Times New Roman" w:hAnsi="Times New Roman" w:cs="Times New Roman"/>
        </w:rPr>
        <w:t>proceeding,</w:t>
      </w:r>
      <w:r w:rsidR="000021A7">
        <w:rPr>
          <w:rFonts w:ascii="Times New Roman" w:hAnsi="Times New Roman" w:cs="Times New Roman"/>
        </w:rPr>
        <w:t xml:space="preserve"> </w:t>
      </w:r>
      <w:r w:rsidRPr="000021A7">
        <w:rPr>
          <w:rFonts w:ascii="Times New Roman" w:hAnsi="Times New Roman" w:cs="Times New Roman"/>
        </w:rPr>
        <w:t>claim,</w:t>
      </w:r>
      <w:r w:rsidR="000021A7">
        <w:rPr>
          <w:rFonts w:ascii="Times New Roman" w:hAnsi="Times New Roman" w:cs="Times New Roman"/>
        </w:rPr>
        <w:t xml:space="preserve"> </w:t>
      </w:r>
      <w:r w:rsidRPr="000021A7">
        <w:rPr>
          <w:rFonts w:ascii="Times New Roman" w:hAnsi="Times New Roman" w:cs="Times New Roman"/>
        </w:rPr>
        <w:t>arbitration</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investigation</w:t>
      </w:r>
      <w:r w:rsidR="000021A7">
        <w:rPr>
          <w:rFonts w:ascii="Times New Roman" w:hAnsi="Times New Roman" w:cs="Times New Roman"/>
        </w:rPr>
        <w:t xml:space="preserve"> </w:t>
      </w:r>
      <w:r w:rsidRPr="000021A7">
        <w:rPr>
          <w:rFonts w:ascii="Times New Roman" w:hAnsi="Times New Roman" w:cs="Times New Roman"/>
        </w:rPr>
        <w:t>pending</w:t>
      </w:r>
      <w:r w:rsidR="000021A7">
        <w:rPr>
          <w:rFonts w:ascii="Times New Roman" w:hAnsi="Times New Roman" w:cs="Times New Roman"/>
        </w:rPr>
        <w:t xml:space="preserve"> </w:t>
      </w:r>
      <w:r w:rsidRPr="000021A7">
        <w:rPr>
          <w:rFonts w:ascii="Times New Roman" w:hAnsi="Times New Roman" w:cs="Times New Roman"/>
        </w:rPr>
        <w:t>before</w:t>
      </w:r>
      <w:r w:rsidR="000021A7">
        <w:rPr>
          <w:rFonts w:ascii="Times New Roman" w:hAnsi="Times New Roman" w:cs="Times New Roman"/>
        </w:rPr>
        <w:t xml:space="preserve"> </w:t>
      </w:r>
      <w:r w:rsidRPr="000021A7">
        <w:rPr>
          <w:rFonts w:ascii="Times New Roman" w:hAnsi="Times New Roman" w:cs="Times New Roman"/>
        </w:rPr>
        <w:t>any agency,</w:t>
      </w:r>
      <w:r w:rsidR="000021A7">
        <w:rPr>
          <w:rFonts w:ascii="Times New Roman" w:hAnsi="Times New Roman" w:cs="Times New Roman"/>
        </w:rPr>
        <w:t xml:space="preserve"> </w:t>
      </w:r>
      <w:r w:rsidRPr="000021A7">
        <w:rPr>
          <w:rFonts w:ascii="Times New Roman" w:hAnsi="Times New Roman" w:cs="Times New Roman"/>
        </w:rPr>
        <w:t>court</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tribunal,</w:t>
      </w:r>
      <w:r w:rsidR="000021A7">
        <w:rPr>
          <w:rFonts w:ascii="Times New Roman" w:hAnsi="Times New Roman" w:cs="Times New Roman"/>
        </w:rPr>
        <w:t xml:space="preserve"> </w:t>
      </w:r>
      <w:r w:rsidRPr="000021A7">
        <w:rPr>
          <w:rFonts w:ascii="Times New Roman" w:hAnsi="Times New Roman" w:cs="Times New Roman"/>
        </w:rPr>
        <w:t>foreign</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domestic,</w:t>
      </w:r>
      <w:r w:rsidR="000021A7">
        <w:rPr>
          <w:rFonts w:ascii="Times New Roman" w:hAnsi="Times New Roman" w:cs="Times New Roman"/>
        </w:rPr>
        <w:t xml:space="preserve"> </w:t>
      </w:r>
      <w:r w:rsidRPr="000021A7">
        <w:rPr>
          <w:rFonts w:ascii="Times New Roman" w:hAnsi="Times New Roman" w:cs="Times New Roman"/>
        </w:rPr>
        <w:t>or threatened</w:t>
      </w:r>
      <w:r w:rsidR="000021A7">
        <w:rPr>
          <w:rFonts w:ascii="Times New Roman" w:hAnsi="Times New Roman" w:cs="Times New Roman"/>
        </w:rPr>
        <w:t xml:space="preserve"> </w:t>
      </w:r>
      <w:r w:rsidRPr="000021A7">
        <w:rPr>
          <w:rFonts w:ascii="Times New Roman" w:hAnsi="Times New Roman" w:cs="Times New Roman"/>
        </w:rPr>
        <w:t>against</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its properties or any of its officers or managers(in their capacities as such).</w:t>
      </w:r>
      <w:r w:rsidR="000021A7">
        <w:rPr>
          <w:rFonts w:ascii="Times New Roman" w:hAnsi="Times New Roman" w:cs="Times New Roman"/>
        </w:rPr>
        <w:t xml:space="preserve"> </w:t>
      </w:r>
      <w:r w:rsidRPr="000021A7">
        <w:rPr>
          <w:rFonts w:ascii="Times New Roman" w:hAnsi="Times New Roman" w:cs="Times New Roman"/>
        </w:rPr>
        <w:t>There is no judgment, decree or order against the Company, or, to the knowledge of the Company, any of its directors or managers (in their capacities as such), that could prevent, enjoin, or materially alter or delay any of the transactions contemplated by this KISS, or that could reasonably be expected to have a material adverse effect on the Company.</w:t>
      </w:r>
    </w:p>
    <w:p w14:paraId="05194A7B" w14:textId="738A0E2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 Representations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Warranties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 Investor.</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connection</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 xml:space="preserve">the transactions provided for </w:t>
      </w:r>
      <w:proofErr w:type="gramStart"/>
      <w:r w:rsidRPr="000021A7">
        <w:rPr>
          <w:rFonts w:ascii="Times New Roman" w:hAnsi="Times New Roman" w:cs="Times New Roman"/>
        </w:rPr>
        <w:t>herein</w:t>
      </w:r>
      <w:proofErr w:type="gramEnd"/>
      <w:r w:rsidRPr="000021A7">
        <w:rPr>
          <w:rFonts w:ascii="Times New Roman" w:hAnsi="Times New Roman" w:cs="Times New Roman"/>
        </w:rPr>
        <w:t>, the Investor hereby</w:t>
      </w:r>
      <w:r w:rsidR="000021A7">
        <w:rPr>
          <w:rFonts w:ascii="Times New Roman" w:hAnsi="Times New Roman" w:cs="Times New Roman"/>
        </w:rPr>
        <w:t xml:space="preserve"> </w:t>
      </w:r>
      <w:proofErr w:type="gramStart"/>
      <w:r w:rsidRPr="000021A7">
        <w:rPr>
          <w:rFonts w:ascii="Times New Roman" w:hAnsi="Times New Roman" w:cs="Times New Roman"/>
        </w:rPr>
        <w:t>represents</w:t>
      </w:r>
      <w:proofErr w:type="gramEnd"/>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proofErr w:type="gramStart"/>
      <w:r w:rsidRPr="000021A7">
        <w:rPr>
          <w:rFonts w:ascii="Times New Roman" w:hAnsi="Times New Roman" w:cs="Times New Roman"/>
        </w:rPr>
        <w:t>warrants</w:t>
      </w:r>
      <w:proofErr w:type="gramEnd"/>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 that:</w:t>
      </w:r>
    </w:p>
    <w:p w14:paraId="364B104C" w14:textId="77777777" w:rsidR="00AD5F13" w:rsidRPr="000021A7" w:rsidRDefault="00AD5F13">
      <w:pPr>
        <w:pStyle w:val="PliCitationStyle"/>
        <w:spacing w:before="320"/>
        <w:rPr>
          <w:rFonts w:ascii="Times New Roman" w:hAnsi="Times New Roman" w:cs="Times New Roman"/>
        </w:rPr>
      </w:pPr>
    </w:p>
    <w:p w14:paraId="78BD159D" w14:textId="76CBDE52"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4.1 Authorization.</w:t>
      </w:r>
      <w:r w:rsidR="000021A7">
        <w:rPr>
          <w:rFonts w:ascii="Times New Roman" w:hAnsi="Times New Roman" w:cs="Times New Roman"/>
        </w:rPr>
        <w:t xml:space="preserve"> </w:t>
      </w:r>
      <w:r w:rsidRPr="000021A7">
        <w:rPr>
          <w:rFonts w:ascii="Times New Roman" w:hAnsi="Times New Roman" w:cs="Times New Roman"/>
        </w:rPr>
        <w:t>This KISS constitutes Investor’s valid and legally binding obligation, enforceable in accordance with its terms, except as may be limited by (</w:t>
      </w:r>
      <w:proofErr w:type="spellStart"/>
      <w:r w:rsidRPr="000021A7">
        <w:rPr>
          <w:rFonts w:ascii="Times New Roman" w:hAnsi="Times New Roman" w:cs="Times New Roman"/>
        </w:rPr>
        <w:t>i</w:t>
      </w:r>
      <w:proofErr w:type="spellEnd"/>
      <w:r w:rsidRPr="000021A7">
        <w:rPr>
          <w:rFonts w:ascii="Times New Roman" w:hAnsi="Times New Roman" w:cs="Times New Roman"/>
        </w:rPr>
        <w:t>) applicable bankruptcy,</w:t>
      </w:r>
      <w:r w:rsidR="000021A7">
        <w:rPr>
          <w:rFonts w:ascii="Times New Roman" w:hAnsi="Times New Roman" w:cs="Times New Roman"/>
        </w:rPr>
        <w:t xml:space="preserve"> </w:t>
      </w:r>
      <w:r w:rsidRPr="000021A7">
        <w:rPr>
          <w:rFonts w:ascii="Times New Roman" w:hAnsi="Times New Roman" w:cs="Times New Roman"/>
        </w:rPr>
        <w:t>insolvency,</w:t>
      </w:r>
      <w:r w:rsidR="000021A7">
        <w:rPr>
          <w:rFonts w:ascii="Times New Roman" w:hAnsi="Times New Roman" w:cs="Times New Roman"/>
        </w:rPr>
        <w:t xml:space="preserve"> </w:t>
      </w:r>
      <w:r w:rsidRPr="000021A7">
        <w:rPr>
          <w:rFonts w:ascii="Times New Roman" w:hAnsi="Times New Roman" w:cs="Times New Roman"/>
        </w:rPr>
        <w:t>reorganization,</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similar</w:t>
      </w:r>
      <w:r w:rsidR="000021A7">
        <w:rPr>
          <w:rFonts w:ascii="Times New Roman" w:hAnsi="Times New Roman" w:cs="Times New Roman"/>
        </w:rPr>
        <w:t xml:space="preserve"> </w:t>
      </w:r>
      <w:r w:rsidRPr="000021A7">
        <w:rPr>
          <w:rFonts w:ascii="Times New Roman" w:hAnsi="Times New Roman" w:cs="Times New Roman"/>
        </w:rPr>
        <w:t>laws</w:t>
      </w:r>
      <w:r w:rsidR="000021A7">
        <w:rPr>
          <w:rFonts w:ascii="Times New Roman" w:hAnsi="Times New Roman" w:cs="Times New Roman"/>
        </w:rPr>
        <w:t xml:space="preserve"> </w:t>
      </w:r>
      <w:r w:rsidRPr="000021A7">
        <w:rPr>
          <w:rFonts w:ascii="Times New Roman" w:hAnsi="Times New Roman" w:cs="Times New Roman"/>
        </w:rPr>
        <w:t>relating</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affecting</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 xml:space="preserve">enforcement of creditors’ rights and (ii) laws relating to the availability of specific performance, injunctive relief or other equitable remedies. </w:t>
      </w:r>
    </w:p>
    <w:p w14:paraId="08F3185B" w14:textId="77777777" w:rsidR="00AD5F13" w:rsidRPr="000021A7" w:rsidRDefault="00AD5F13">
      <w:pPr>
        <w:pStyle w:val="PliCitationStyle"/>
        <w:spacing w:before="320"/>
        <w:rPr>
          <w:rFonts w:ascii="Times New Roman" w:hAnsi="Times New Roman" w:cs="Times New Roman"/>
        </w:rPr>
      </w:pPr>
    </w:p>
    <w:p w14:paraId="70FA1952" w14:textId="265303E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4.2 Purchase Entirely for Own</w:t>
      </w:r>
      <w:r w:rsidR="000021A7">
        <w:rPr>
          <w:rFonts w:ascii="Times New Roman" w:hAnsi="Times New Roman" w:cs="Times New Roman"/>
        </w:rPr>
        <w:t xml:space="preserve"> </w:t>
      </w:r>
      <w:r w:rsidRPr="000021A7">
        <w:rPr>
          <w:rFonts w:ascii="Times New Roman" w:hAnsi="Times New Roman" w:cs="Times New Roman"/>
        </w:rPr>
        <w:t>Account.</w:t>
      </w:r>
      <w:r w:rsidR="000021A7">
        <w:rPr>
          <w:rFonts w:ascii="Times New Roman" w:hAnsi="Times New Roman" w:cs="Times New Roman"/>
        </w:rPr>
        <w:t xml:space="preserve"> </w:t>
      </w:r>
      <w:r w:rsidRPr="000021A7">
        <w:rPr>
          <w:rFonts w:ascii="Times New Roman" w:hAnsi="Times New Roman" w:cs="Times New Roman"/>
        </w:rPr>
        <w:t>Investor acknowledges</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this KISS is</w:t>
      </w:r>
      <w:r w:rsidR="000021A7">
        <w:rPr>
          <w:rFonts w:ascii="Times New Roman" w:hAnsi="Times New Roman" w:cs="Times New Roman"/>
        </w:rPr>
        <w:t xml:space="preserve"> </w:t>
      </w:r>
      <w:r w:rsidRPr="000021A7">
        <w:rPr>
          <w:rFonts w:ascii="Times New Roman" w:hAnsi="Times New Roman" w:cs="Times New Roman"/>
        </w:rPr>
        <w:t>issued</w:t>
      </w:r>
      <w:r w:rsidR="000021A7">
        <w:rPr>
          <w:rFonts w:ascii="Times New Roman" w:hAnsi="Times New Roman" w:cs="Times New Roman"/>
        </w:rPr>
        <w:t xml:space="preserve"> </w:t>
      </w:r>
      <w:r w:rsidRPr="000021A7">
        <w:rPr>
          <w:rFonts w:ascii="Times New Roman" w:hAnsi="Times New Roman" w:cs="Times New Roman"/>
        </w:rPr>
        <w:t>to Investor in</w:t>
      </w:r>
      <w:r w:rsidR="000021A7">
        <w:rPr>
          <w:rFonts w:ascii="Times New Roman" w:hAnsi="Times New Roman" w:cs="Times New Roman"/>
        </w:rPr>
        <w:t xml:space="preserve"> </w:t>
      </w:r>
      <w:r w:rsidRPr="000021A7">
        <w:rPr>
          <w:rFonts w:ascii="Times New Roman" w:hAnsi="Times New Roman" w:cs="Times New Roman"/>
        </w:rPr>
        <w:t>reliance</w:t>
      </w:r>
      <w:r w:rsidR="000021A7">
        <w:rPr>
          <w:rFonts w:ascii="Times New Roman" w:hAnsi="Times New Roman" w:cs="Times New Roman"/>
        </w:rPr>
        <w:t xml:space="preserve"> </w:t>
      </w:r>
      <w:r w:rsidRPr="000021A7">
        <w:rPr>
          <w:rFonts w:ascii="Times New Roman" w:hAnsi="Times New Roman" w:cs="Times New Roman"/>
        </w:rPr>
        <w:t>upon Investor’s representation to the Company that the KISS will be acquired for investment for Investor’s own account, not as a nominee or agent, and not</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view</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resale</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distribution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part</w:t>
      </w:r>
      <w:r w:rsidR="000021A7">
        <w:rPr>
          <w:rFonts w:ascii="Times New Roman" w:hAnsi="Times New Roman" w:cs="Times New Roman"/>
        </w:rPr>
        <w:t xml:space="preserve"> </w:t>
      </w:r>
      <w:r w:rsidRPr="000021A7">
        <w:rPr>
          <w:rFonts w:ascii="Times New Roman" w:hAnsi="Times New Roman" w:cs="Times New Roman"/>
        </w:rPr>
        <w:t>thereof,</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such Investor has</w:t>
      </w:r>
      <w:r w:rsidR="000021A7">
        <w:rPr>
          <w:rFonts w:ascii="Times New Roman" w:hAnsi="Times New Roman" w:cs="Times New Roman"/>
        </w:rPr>
        <w:t xml:space="preserve"> </w:t>
      </w:r>
      <w:r w:rsidRPr="000021A7">
        <w:rPr>
          <w:rFonts w:ascii="Times New Roman" w:hAnsi="Times New Roman" w:cs="Times New Roman"/>
        </w:rPr>
        <w:t xml:space="preserve">no present intention of selling, granting any participation in, or otherwise distributing the same. </w:t>
      </w:r>
    </w:p>
    <w:p w14:paraId="45AA5CD2" w14:textId="77777777" w:rsidR="00AD5F13" w:rsidRPr="000021A7" w:rsidRDefault="00AD5F13">
      <w:pPr>
        <w:pStyle w:val="PliCitationStyle"/>
        <w:spacing w:before="320"/>
        <w:rPr>
          <w:rFonts w:ascii="Times New Roman" w:hAnsi="Times New Roman" w:cs="Times New Roman"/>
        </w:rPr>
      </w:pPr>
    </w:p>
    <w:p w14:paraId="33B7ABB2" w14:textId="76A9BE8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4.3 Investment Experience.</w:t>
      </w:r>
      <w:r w:rsidR="000021A7">
        <w:rPr>
          <w:rFonts w:ascii="Times New Roman" w:hAnsi="Times New Roman" w:cs="Times New Roman"/>
        </w:rPr>
        <w:t xml:space="preserve"> </w:t>
      </w:r>
      <w:r w:rsidRPr="000021A7">
        <w:rPr>
          <w:rFonts w:ascii="Times New Roman" w:hAnsi="Times New Roman" w:cs="Times New Roman"/>
        </w:rPr>
        <w:t>Investor is an investor in securities of companies 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development</w:t>
      </w:r>
      <w:r w:rsidR="000021A7">
        <w:rPr>
          <w:rFonts w:ascii="Times New Roman" w:hAnsi="Times New Roman" w:cs="Times New Roman"/>
        </w:rPr>
        <w:t xml:space="preserve"> </w:t>
      </w:r>
      <w:r w:rsidRPr="000021A7">
        <w:rPr>
          <w:rFonts w:ascii="Times New Roman" w:hAnsi="Times New Roman" w:cs="Times New Roman"/>
        </w:rPr>
        <w:t>stage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acknowledges</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it</w:t>
      </w:r>
      <w:r w:rsidR="000021A7">
        <w:rPr>
          <w:rFonts w:ascii="Times New Roman" w:hAnsi="Times New Roman" w:cs="Times New Roman"/>
        </w:rPr>
        <w:t xml:space="preserve"> </w:t>
      </w:r>
      <w:r w:rsidRPr="000021A7">
        <w:rPr>
          <w:rFonts w:ascii="Times New Roman" w:hAnsi="Times New Roman" w:cs="Times New Roman"/>
        </w:rPr>
        <w:t>is</w:t>
      </w:r>
      <w:r w:rsidR="000021A7">
        <w:rPr>
          <w:rFonts w:ascii="Times New Roman" w:hAnsi="Times New Roman" w:cs="Times New Roman"/>
        </w:rPr>
        <w:t xml:space="preserve"> </w:t>
      </w:r>
      <w:r w:rsidRPr="000021A7">
        <w:rPr>
          <w:rFonts w:ascii="Times New Roman" w:hAnsi="Times New Roman" w:cs="Times New Roman"/>
        </w:rPr>
        <w:t>able</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fend</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itself,</w:t>
      </w:r>
      <w:r w:rsidR="000021A7">
        <w:rPr>
          <w:rFonts w:ascii="Times New Roman" w:hAnsi="Times New Roman" w:cs="Times New Roman"/>
        </w:rPr>
        <w:t xml:space="preserve"> </w:t>
      </w:r>
      <w:r w:rsidRPr="000021A7">
        <w:rPr>
          <w:rFonts w:ascii="Times New Roman" w:hAnsi="Times New Roman" w:cs="Times New Roman"/>
        </w:rPr>
        <w:t>can</w:t>
      </w:r>
      <w:r w:rsidR="000021A7">
        <w:rPr>
          <w:rFonts w:ascii="Times New Roman" w:hAnsi="Times New Roman" w:cs="Times New Roman"/>
        </w:rPr>
        <w:t xml:space="preserve"> </w:t>
      </w:r>
      <w:r w:rsidRPr="000021A7">
        <w:rPr>
          <w:rFonts w:ascii="Times New Roman" w:hAnsi="Times New Roman" w:cs="Times New Roman"/>
        </w:rPr>
        <w:t>bear</w:t>
      </w:r>
      <w:r w:rsidR="000021A7">
        <w:rPr>
          <w:rFonts w:ascii="Times New Roman" w:hAnsi="Times New Roman" w:cs="Times New Roman"/>
        </w:rPr>
        <w:t xml:space="preserve"> </w:t>
      </w:r>
      <w:r w:rsidRPr="000021A7">
        <w:rPr>
          <w:rFonts w:ascii="Times New Roman" w:hAnsi="Times New Roman" w:cs="Times New Roman"/>
        </w:rPr>
        <w:t>the economic risk of its investment, and has such knowledge and experience in financial or business matters</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it</w:t>
      </w:r>
      <w:r w:rsidR="000021A7">
        <w:rPr>
          <w:rFonts w:ascii="Times New Roman" w:hAnsi="Times New Roman" w:cs="Times New Roman"/>
        </w:rPr>
        <w:t xml:space="preserve"> </w:t>
      </w:r>
      <w:r w:rsidRPr="000021A7">
        <w:rPr>
          <w:rFonts w:ascii="Times New Roman" w:hAnsi="Times New Roman" w:cs="Times New Roman"/>
        </w:rPr>
        <w:t>is</w:t>
      </w:r>
      <w:r w:rsidR="000021A7">
        <w:rPr>
          <w:rFonts w:ascii="Times New Roman" w:hAnsi="Times New Roman" w:cs="Times New Roman"/>
        </w:rPr>
        <w:t xml:space="preserve"> </w:t>
      </w:r>
      <w:r w:rsidRPr="000021A7">
        <w:rPr>
          <w:rFonts w:ascii="Times New Roman" w:hAnsi="Times New Roman" w:cs="Times New Roman"/>
        </w:rPr>
        <w:t>capable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evaluating</w:t>
      </w:r>
      <w:r w:rsidR="000021A7">
        <w:rPr>
          <w:rFonts w:ascii="Times New Roman" w:hAnsi="Times New Roman" w:cs="Times New Roman"/>
        </w:rPr>
        <w:t xml:space="preserve"> </w:t>
      </w:r>
      <w:r w:rsidRPr="000021A7">
        <w:rPr>
          <w:rFonts w:ascii="Times New Roman" w:hAnsi="Times New Roman" w:cs="Times New Roman"/>
        </w:rPr>
        <w:t>the merits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risks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investment</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 xml:space="preserve">this KISS. Investor also </w:t>
      </w:r>
      <w:proofErr w:type="gramStart"/>
      <w:r w:rsidRPr="000021A7">
        <w:rPr>
          <w:rFonts w:ascii="Times New Roman" w:hAnsi="Times New Roman" w:cs="Times New Roman"/>
        </w:rPr>
        <w:t>represents</w:t>
      </w:r>
      <w:proofErr w:type="gramEnd"/>
      <w:r w:rsidRPr="000021A7">
        <w:rPr>
          <w:rFonts w:ascii="Times New Roman" w:hAnsi="Times New Roman" w:cs="Times New Roman"/>
        </w:rPr>
        <w:t xml:space="preserve"> it has not been organized solely for the purpose of </w:t>
      </w:r>
      <w:proofErr w:type="gramStart"/>
      <w:r w:rsidRPr="000021A7">
        <w:rPr>
          <w:rFonts w:ascii="Times New Roman" w:hAnsi="Times New Roman" w:cs="Times New Roman"/>
        </w:rPr>
        <w:t>acquiring</w:t>
      </w:r>
      <w:proofErr w:type="gramEnd"/>
      <w:r w:rsidRPr="000021A7">
        <w:rPr>
          <w:rFonts w:ascii="Times New Roman" w:hAnsi="Times New Roman" w:cs="Times New Roman"/>
        </w:rPr>
        <w:t xml:space="preserve"> this KISS.</w:t>
      </w:r>
    </w:p>
    <w:p w14:paraId="2842A97A" w14:textId="77777777" w:rsidR="00AD5F13" w:rsidRPr="000021A7" w:rsidRDefault="00AD5F13">
      <w:pPr>
        <w:pStyle w:val="PliCitationStyle"/>
        <w:spacing w:before="320"/>
        <w:rPr>
          <w:rFonts w:ascii="Times New Roman" w:hAnsi="Times New Roman" w:cs="Times New Roman"/>
        </w:rPr>
      </w:pPr>
    </w:p>
    <w:p w14:paraId="206C70AF" w14:textId="77392333"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4.4 Accredited Investor.</w:t>
      </w:r>
      <w:r w:rsidR="000021A7">
        <w:rPr>
          <w:rFonts w:ascii="Times New Roman" w:hAnsi="Times New Roman" w:cs="Times New Roman"/>
        </w:rPr>
        <w:t xml:space="preserve"> </w:t>
      </w:r>
      <w:r w:rsidRPr="000021A7">
        <w:rPr>
          <w:rFonts w:ascii="Times New Roman" w:hAnsi="Times New Roman" w:cs="Times New Roman"/>
        </w:rPr>
        <w:t>Investor is</w:t>
      </w:r>
      <w:r w:rsidR="000021A7">
        <w:rPr>
          <w:rFonts w:ascii="Times New Roman" w:hAnsi="Times New Roman" w:cs="Times New Roman"/>
        </w:rPr>
        <w:t xml:space="preserve"> </w:t>
      </w:r>
      <w:r w:rsidRPr="000021A7">
        <w:rPr>
          <w:rFonts w:ascii="Times New Roman" w:hAnsi="Times New Roman" w:cs="Times New Roman"/>
        </w:rPr>
        <w:t>an</w:t>
      </w:r>
      <w:r w:rsidR="000021A7">
        <w:rPr>
          <w:rFonts w:ascii="Times New Roman" w:hAnsi="Times New Roman" w:cs="Times New Roman"/>
        </w:rPr>
        <w:t xml:space="preserve"> </w:t>
      </w:r>
      <w:r w:rsidRPr="000021A7">
        <w:rPr>
          <w:rFonts w:ascii="Times New Roman" w:hAnsi="Times New Roman" w:cs="Times New Roman"/>
        </w:rPr>
        <w:t>“accredited investor”</w:t>
      </w:r>
      <w:r w:rsidR="000021A7">
        <w:rPr>
          <w:rFonts w:ascii="Times New Roman" w:hAnsi="Times New Roman" w:cs="Times New Roman"/>
        </w:rPr>
        <w:t xml:space="preserve"> </w:t>
      </w:r>
      <w:r w:rsidRPr="000021A7">
        <w:rPr>
          <w:rFonts w:ascii="Times New Roman" w:hAnsi="Times New Roman" w:cs="Times New Roman"/>
        </w:rPr>
        <w:t>within</w:t>
      </w:r>
      <w:r w:rsidR="000021A7">
        <w:rPr>
          <w:rFonts w:ascii="Times New Roman" w:hAnsi="Times New Roman" w:cs="Times New Roman"/>
        </w:rPr>
        <w:t xml:space="preserve"> </w:t>
      </w:r>
      <w:r w:rsidRPr="000021A7">
        <w:rPr>
          <w:rFonts w:ascii="Times New Roman" w:hAnsi="Times New Roman" w:cs="Times New Roman"/>
        </w:rPr>
        <w:t>the meaning</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Rule</w:t>
      </w:r>
      <w:r w:rsidR="000021A7">
        <w:rPr>
          <w:rFonts w:ascii="Times New Roman" w:hAnsi="Times New Roman" w:cs="Times New Roman"/>
        </w:rPr>
        <w:t xml:space="preserve"> </w:t>
      </w:r>
      <w:r w:rsidRPr="000021A7">
        <w:rPr>
          <w:rFonts w:ascii="Times New Roman" w:hAnsi="Times New Roman" w:cs="Times New Roman"/>
        </w:rPr>
        <w:t>501</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Regulation</w:t>
      </w:r>
      <w:r w:rsidR="000021A7">
        <w:rPr>
          <w:rFonts w:ascii="Times New Roman" w:hAnsi="Times New Roman" w:cs="Times New Roman"/>
        </w:rPr>
        <w:t xml:space="preserve"> </w:t>
      </w:r>
      <w:r w:rsidRPr="000021A7">
        <w:rPr>
          <w:rFonts w:ascii="Times New Roman" w:hAnsi="Times New Roman" w:cs="Times New Roman"/>
        </w:rPr>
        <w:t>D, as</w:t>
      </w:r>
      <w:r w:rsidR="000021A7">
        <w:rPr>
          <w:rFonts w:ascii="Times New Roman" w:hAnsi="Times New Roman" w:cs="Times New Roman"/>
        </w:rPr>
        <w:t xml:space="preserve"> </w:t>
      </w:r>
      <w:r w:rsidRPr="000021A7">
        <w:rPr>
          <w:rFonts w:ascii="Times New Roman" w:hAnsi="Times New Roman" w:cs="Times New Roman"/>
        </w:rPr>
        <w:t>presently</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effect,</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proofErr w:type="gramStart"/>
      <w:r w:rsidRPr="000021A7">
        <w:rPr>
          <w:rFonts w:ascii="Times New Roman" w:hAnsi="Times New Roman" w:cs="Times New Roman"/>
        </w:rPr>
        <w:t>promulgated</w:t>
      </w:r>
      <w:proofErr w:type="gramEnd"/>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Securities and Exchange Commission (the “SEC”) under the Securities Act of 1933, as amended (the “Act”).</w:t>
      </w:r>
    </w:p>
    <w:p w14:paraId="7B2BA85C" w14:textId="77777777" w:rsidR="00AD5F13" w:rsidRPr="000021A7" w:rsidRDefault="00AD5F13">
      <w:pPr>
        <w:pStyle w:val="PliCitationStyle"/>
        <w:spacing w:before="320"/>
        <w:rPr>
          <w:rFonts w:ascii="Times New Roman" w:hAnsi="Times New Roman" w:cs="Times New Roman"/>
        </w:rPr>
      </w:pPr>
    </w:p>
    <w:p w14:paraId="54E6D9DE" w14:textId="3D9268D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4.5 Restricted Security.</w:t>
      </w:r>
      <w:r w:rsidR="000021A7">
        <w:rPr>
          <w:rFonts w:ascii="Times New Roman" w:hAnsi="Times New Roman" w:cs="Times New Roman"/>
        </w:rPr>
        <w:t xml:space="preserve"> </w:t>
      </w:r>
      <w:r w:rsidRPr="000021A7">
        <w:rPr>
          <w:rFonts w:ascii="Times New Roman" w:hAnsi="Times New Roman" w:cs="Times New Roman"/>
        </w:rPr>
        <w:t>Investor understands</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this KISS is</w:t>
      </w:r>
      <w:r w:rsidR="000021A7">
        <w:rPr>
          <w:rFonts w:ascii="Times New Roman" w:hAnsi="Times New Roman" w:cs="Times New Roman"/>
        </w:rPr>
        <w:t xml:space="preserve"> </w:t>
      </w:r>
      <w:r w:rsidRPr="000021A7">
        <w:rPr>
          <w:rFonts w:ascii="Times New Roman" w:hAnsi="Times New Roman" w:cs="Times New Roman"/>
        </w:rPr>
        <w:t xml:space="preserve">characterized as a “restricted security” under the federal securities laws </w:t>
      </w:r>
      <w:proofErr w:type="gramStart"/>
      <w:r w:rsidRPr="000021A7">
        <w:rPr>
          <w:rFonts w:ascii="Times New Roman" w:hAnsi="Times New Roman" w:cs="Times New Roman"/>
        </w:rPr>
        <w:t>inasmuch as</w:t>
      </w:r>
      <w:proofErr w:type="gramEnd"/>
      <w:r w:rsidRPr="000021A7">
        <w:rPr>
          <w:rFonts w:ascii="Times New Roman" w:hAnsi="Times New Roman" w:cs="Times New Roman"/>
        </w:rPr>
        <w:t xml:space="preserve"> it is being </w:t>
      </w:r>
      <w:proofErr w:type="gramStart"/>
      <w:r w:rsidRPr="000021A7">
        <w:rPr>
          <w:rFonts w:ascii="Times New Roman" w:hAnsi="Times New Roman" w:cs="Times New Roman"/>
        </w:rPr>
        <w:t>acquired</w:t>
      </w:r>
      <w:proofErr w:type="gramEnd"/>
      <w:r w:rsidRPr="000021A7">
        <w:rPr>
          <w:rFonts w:ascii="Times New Roman" w:hAnsi="Times New Roman" w:cs="Times New Roman"/>
        </w:rPr>
        <w:t xml:space="preserve"> from 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transaction</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involving</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public</w:t>
      </w:r>
      <w:r w:rsidR="000021A7">
        <w:rPr>
          <w:rFonts w:ascii="Times New Roman" w:hAnsi="Times New Roman" w:cs="Times New Roman"/>
        </w:rPr>
        <w:t xml:space="preserve"> </w:t>
      </w:r>
      <w:r w:rsidRPr="000021A7">
        <w:rPr>
          <w:rFonts w:ascii="Times New Roman" w:hAnsi="Times New Roman" w:cs="Times New Roman"/>
        </w:rPr>
        <w:t>offering</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under</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laws</w:t>
      </w:r>
      <w:r w:rsidR="000021A7">
        <w:rPr>
          <w:rFonts w:ascii="Times New Roman" w:hAnsi="Times New Roman" w:cs="Times New Roman"/>
        </w:rPr>
        <w:t xml:space="preserve"> </w:t>
      </w:r>
      <w:r w:rsidRPr="000021A7">
        <w:rPr>
          <w:rFonts w:ascii="Times New Roman" w:hAnsi="Times New Roman" w:cs="Times New Roman"/>
        </w:rPr>
        <w:t>and applicable</w:t>
      </w:r>
      <w:r w:rsidR="000021A7">
        <w:rPr>
          <w:rFonts w:ascii="Times New Roman" w:hAnsi="Times New Roman" w:cs="Times New Roman"/>
        </w:rPr>
        <w:t xml:space="preserve"> </w:t>
      </w:r>
      <w:r w:rsidRPr="000021A7">
        <w:rPr>
          <w:rFonts w:ascii="Times New Roman" w:hAnsi="Times New Roman" w:cs="Times New Roman"/>
        </w:rPr>
        <w:t>regulations</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may</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resold</w:t>
      </w:r>
      <w:r w:rsidR="000021A7">
        <w:rPr>
          <w:rFonts w:ascii="Times New Roman" w:hAnsi="Times New Roman" w:cs="Times New Roman"/>
        </w:rPr>
        <w:t xml:space="preserve"> </w:t>
      </w:r>
      <w:r w:rsidRPr="000021A7">
        <w:rPr>
          <w:rFonts w:ascii="Times New Roman" w:hAnsi="Times New Roman" w:cs="Times New Roman"/>
        </w:rPr>
        <w:t>without</w:t>
      </w:r>
      <w:r w:rsidR="000021A7">
        <w:rPr>
          <w:rFonts w:ascii="Times New Roman" w:hAnsi="Times New Roman" w:cs="Times New Roman"/>
        </w:rPr>
        <w:t xml:space="preserve"> </w:t>
      </w:r>
      <w:r w:rsidRPr="000021A7">
        <w:rPr>
          <w:rFonts w:ascii="Times New Roman" w:hAnsi="Times New Roman" w:cs="Times New Roman"/>
        </w:rPr>
        <w:t>registration</w:t>
      </w:r>
      <w:r w:rsidR="000021A7">
        <w:rPr>
          <w:rFonts w:ascii="Times New Roman" w:hAnsi="Times New Roman" w:cs="Times New Roman"/>
        </w:rPr>
        <w:t xml:space="preserve"> </w:t>
      </w:r>
      <w:r w:rsidRPr="000021A7">
        <w:rPr>
          <w:rFonts w:ascii="Times New Roman" w:hAnsi="Times New Roman" w:cs="Times New Roman"/>
        </w:rPr>
        <w:t>under</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Act,</w:t>
      </w:r>
      <w:r w:rsidR="000021A7">
        <w:rPr>
          <w:rFonts w:ascii="Times New Roman" w:hAnsi="Times New Roman" w:cs="Times New Roman"/>
        </w:rPr>
        <w:t xml:space="preserve"> </w:t>
      </w:r>
      <w:r w:rsidRPr="000021A7">
        <w:rPr>
          <w:rFonts w:ascii="Times New Roman" w:hAnsi="Times New Roman" w:cs="Times New Roman"/>
        </w:rPr>
        <w:t>only</w:t>
      </w:r>
      <w:r w:rsidR="000021A7">
        <w:rPr>
          <w:rFonts w:ascii="Times New Roman" w:hAnsi="Times New Roman" w:cs="Times New Roman"/>
        </w:rPr>
        <w:t xml:space="preserve"> </w:t>
      </w:r>
      <w:r w:rsidRPr="000021A7">
        <w:rPr>
          <w:rFonts w:ascii="Times New Roman" w:hAnsi="Times New Roman" w:cs="Times New Roman"/>
        </w:rPr>
        <w:t>in certain limited circumstances.</w:t>
      </w:r>
      <w:r w:rsidR="000021A7">
        <w:rPr>
          <w:rFonts w:ascii="Times New Roman" w:hAnsi="Times New Roman" w:cs="Times New Roman"/>
        </w:rPr>
        <w:t xml:space="preserve"> </w:t>
      </w:r>
    </w:p>
    <w:p w14:paraId="3740EAA6" w14:textId="77777777" w:rsidR="00AD5F13" w:rsidRPr="000021A7" w:rsidRDefault="00AD5F13">
      <w:pPr>
        <w:pStyle w:val="PliCitationStyle"/>
        <w:spacing w:before="320"/>
        <w:rPr>
          <w:rFonts w:ascii="Times New Roman" w:hAnsi="Times New Roman" w:cs="Times New Roman"/>
        </w:rPr>
      </w:pPr>
    </w:p>
    <w:p w14:paraId="5076A357" w14:textId="77777777"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lastRenderedPageBreak/>
        <w:t>5. Miscellaneous.</w:t>
      </w:r>
    </w:p>
    <w:p w14:paraId="726533EB" w14:textId="77777777" w:rsidR="00AD5F13" w:rsidRPr="000021A7" w:rsidRDefault="00AD5F13">
      <w:pPr>
        <w:pStyle w:val="PliCitationStyle"/>
        <w:spacing w:before="320"/>
        <w:rPr>
          <w:rFonts w:ascii="Times New Roman" w:hAnsi="Times New Roman" w:cs="Times New Roman"/>
        </w:rPr>
      </w:pPr>
    </w:p>
    <w:p w14:paraId="2F85AD1E" w14:textId="769B52F1"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5.1 Most Favored Nation.</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event the</w:t>
      </w:r>
      <w:r w:rsidR="000021A7">
        <w:rPr>
          <w:rFonts w:ascii="Times New Roman" w:hAnsi="Times New Roman" w:cs="Times New Roman"/>
        </w:rPr>
        <w:t xml:space="preserve"> </w:t>
      </w:r>
      <w:r w:rsidRPr="000021A7">
        <w:rPr>
          <w:rFonts w:ascii="Times New Roman" w:hAnsi="Times New Roman" w:cs="Times New Roman"/>
        </w:rPr>
        <w:t>Company sells</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issues any convertible instruments(other</w:t>
      </w:r>
      <w:r w:rsidR="000021A7">
        <w:rPr>
          <w:rFonts w:ascii="Times New Roman" w:hAnsi="Times New Roman" w:cs="Times New Roman"/>
        </w:rPr>
        <w:t xml:space="preserve"> </w:t>
      </w:r>
      <w:r w:rsidRPr="000021A7">
        <w:rPr>
          <w:rFonts w:ascii="Times New Roman" w:hAnsi="Times New Roman" w:cs="Times New Roman"/>
        </w:rPr>
        <w:t>than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issuance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stock</w:t>
      </w:r>
      <w:r w:rsidR="000021A7">
        <w:rPr>
          <w:rFonts w:ascii="Times New Roman" w:hAnsi="Times New Roman" w:cs="Times New Roman"/>
        </w:rPr>
        <w:t xml:space="preserve"> </w:t>
      </w:r>
      <w:r w:rsidRPr="000021A7">
        <w:rPr>
          <w:rFonts w:ascii="Times New Roman" w:hAnsi="Times New Roman" w:cs="Times New Roman"/>
        </w:rPr>
        <w:t>options</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service</w:t>
      </w:r>
      <w:r w:rsidR="000021A7">
        <w:rPr>
          <w:rFonts w:ascii="Times New Roman" w:hAnsi="Times New Roman" w:cs="Times New Roman"/>
        </w:rPr>
        <w:t xml:space="preserve"> </w:t>
      </w:r>
      <w:r w:rsidRPr="000021A7">
        <w:rPr>
          <w:rFonts w:ascii="Times New Roman" w:hAnsi="Times New Roman" w:cs="Times New Roman"/>
        </w:rPr>
        <w:t>providers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 Company)at</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time</w:t>
      </w:r>
      <w:r w:rsidR="000021A7">
        <w:rPr>
          <w:rFonts w:ascii="Times New Roman" w:hAnsi="Times New Roman" w:cs="Times New Roman"/>
        </w:rPr>
        <w:t xml:space="preserve"> </w:t>
      </w:r>
      <w:r w:rsidRPr="000021A7">
        <w:rPr>
          <w:rFonts w:ascii="Times New Roman" w:hAnsi="Times New Roman" w:cs="Times New Roman"/>
        </w:rPr>
        <w:t>prior</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earlier</w:t>
      </w:r>
      <w:r w:rsidR="000021A7">
        <w:rPr>
          <w:rFonts w:ascii="Times New Roman" w:hAnsi="Times New Roman" w:cs="Times New Roman"/>
        </w:rPr>
        <w:t xml:space="preserve"> </w:t>
      </w:r>
      <w:r w:rsidRPr="000021A7">
        <w:rPr>
          <w:rFonts w:ascii="Times New Roman" w:hAnsi="Times New Roman" w:cs="Times New Roman"/>
        </w:rPr>
        <w:t>of (a)</w:t>
      </w:r>
      <w:r w:rsidR="000021A7">
        <w:rPr>
          <w:rFonts w:ascii="Times New Roman" w:hAnsi="Times New Roman" w:cs="Times New Roman"/>
        </w:rPr>
        <w:t xml:space="preserve"> </w:t>
      </w:r>
      <w:r w:rsidRPr="000021A7">
        <w:rPr>
          <w:rFonts w:ascii="Times New Roman" w:hAnsi="Times New Roman" w:cs="Times New Roman"/>
        </w:rPr>
        <w:t>conversion</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this KISS,</w:t>
      </w:r>
      <w:r w:rsidR="000021A7">
        <w:rPr>
          <w:rFonts w:ascii="Times New Roman" w:hAnsi="Times New Roman" w:cs="Times New Roman"/>
        </w:rPr>
        <w:t xml:space="preserve"> </w:t>
      </w:r>
      <w:r w:rsidRPr="000021A7">
        <w:rPr>
          <w:rFonts w:ascii="Times New Roman" w:hAnsi="Times New Roman" w:cs="Times New Roman"/>
        </w:rPr>
        <w:t>(b)</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Corporate Transaction or (c) payment in full of all outstanding principal and accrued interest in accordance with</w:t>
      </w:r>
      <w:r w:rsidR="000021A7">
        <w:rPr>
          <w:rFonts w:ascii="Times New Roman" w:hAnsi="Times New Roman" w:cs="Times New Roman"/>
        </w:rPr>
        <w:t xml:space="preserve"> </w:t>
      </w:r>
      <w:r w:rsidRPr="000021A7">
        <w:rPr>
          <w:rFonts w:ascii="Times New Roman" w:hAnsi="Times New Roman" w:cs="Times New Roman"/>
        </w:rPr>
        <w:t>this KISS,</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 provide</w:t>
      </w:r>
      <w:r w:rsidR="000021A7">
        <w:rPr>
          <w:rFonts w:ascii="Times New Roman" w:hAnsi="Times New Roman" w:cs="Times New Roman"/>
        </w:rPr>
        <w:t xml:space="preserve"> </w:t>
      </w:r>
      <w:r w:rsidRPr="000021A7">
        <w:rPr>
          <w:rFonts w:ascii="Times New Roman" w:hAnsi="Times New Roman" w:cs="Times New Roman"/>
        </w:rPr>
        <w:t>the Investor with</w:t>
      </w:r>
      <w:r w:rsidR="000021A7">
        <w:rPr>
          <w:rFonts w:ascii="Times New Roman" w:hAnsi="Times New Roman" w:cs="Times New Roman"/>
        </w:rPr>
        <w:t xml:space="preserve"> </w:t>
      </w:r>
      <w:r w:rsidRPr="000021A7">
        <w:rPr>
          <w:rFonts w:ascii="Times New Roman" w:hAnsi="Times New Roman" w:cs="Times New Roman"/>
        </w:rPr>
        <w:t>written</w:t>
      </w:r>
      <w:r w:rsidR="000021A7">
        <w:rPr>
          <w:rFonts w:ascii="Times New Roman" w:hAnsi="Times New Roman" w:cs="Times New Roman"/>
        </w:rPr>
        <w:t xml:space="preserve"> </w:t>
      </w:r>
      <w:r w:rsidRPr="000021A7">
        <w:rPr>
          <w:rFonts w:ascii="Times New Roman" w:hAnsi="Times New Roman" w:cs="Times New Roman"/>
        </w:rPr>
        <w:t>notice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such sale or issuance no later than five (5) days after the closing date thereof, including the price and terms of such</w:t>
      </w:r>
      <w:r w:rsidR="000021A7">
        <w:rPr>
          <w:rFonts w:ascii="Times New Roman" w:hAnsi="Times New Roman" w:cs="Times New Roman"/>
        </w:rPr>
        <w:t xml:space="preserve"> </w:t>
      </w:r>
      <w:r w:rsidRPr="000021A7">
        <w:rPr>
          <w:rFonts w:ascii="Times New Roman" w:hAnsi="Times New Roman" w:cs="Times New Roman"/>
        </w:rPr>
        <w:t>convertible instruments(the</w:t>
      </w:r>
      <w:r w:rsidR="000021A7">
        <w:rPr>
          <w:rFonts w:ascii="Times New Roman" w:hAnsi="Times New Roman" w:cs="Times New Roman"/>
        </w:rPr>
        <w:t xml:space="preserve"> </w:t>
      </w:r>
      <w:r w:rsidRPr="000021A7">
        <w:rPr>
          <w:rFonts w:ascii="Times New Roman" w:hAnsi="Times New Roman" w:cs="Times New Roman"/>
        </w:rPr>
        <w:t>“Subsequent Instruments”).</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event</w:t>
      </w:r>
      <w:r w:rsidR="000021A7">
        <w:rPr>
          <w:rFonts w:ascii="Times New Roman" w:hAnsi="Times New Roman" w:cs="Times New Roman"/>
        </w:rPr>
        <w:t xml:space="preserve"> </w:t>
      </w:r>
      <w:r w:rsidRPr="000021A7">
        <w:rPr>
          <w:rFonts w:ascii="Times New Roman" w:hAnsi="Times New Roman" w:cs="Times New Roman"/>
        </w:rPr>
        <w:t xml:space="preserve">the Investor </w:t>
      </w:r>
      <w:proofErr w:type="gramStart"/>
      <w:r w:rsidRPr="000021A7">
        <w:rPr>
          <w:rFonts w:ascii="Times New Roman" w:hAnsi="Times New Roman" w:cs="Times New Roman"/>
        </w:rPr>
        <w:t>determines</w:t>
      </w:r>
      <w:proofErr w:type="gramEnd"/>
      <w:r w:rsidRPr="000021A7">
        <w:rPr>
          <w:rFonts w:ascii="Times New Roman" w:hAnsi="Times New Roman" w:cs="Times New Roman"/>
        </w:rPr>
        <w:t>,</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sole</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absolute</w:t>
      </w:r>
      <w:r w:rsidR="000021A7">
        <w:rPr>
          <w:rFonts w:ascii="Times New Roman" w:hAnsi="Times New Roman" w:cs="Times New Roman"/>
        </w:rPr>
        <w:t xml:space="preserve"> </w:t>
      </w:r>
      <w:r w:rsidRPr="000021A7">
        <w:rPr>
          <w:rFonts w:ascii="Times New Roman" w:hAnsi="Times New Roman" w:cs="Times New Roman"/>
        </w:rPr>
        <w:t>discretion,</w:t>
      </w:r>
      <w:r w:rsidR="000021A7">
        <w:rPr>
          <w:rFonts w:ascii="Times New Roman" w:hAnsi="Times New Roman" w:cs="Times New Roman"/>
        </w:rPr>
        <w:t xml:space="preserve"> </w:t>
      </w:r>
      <w:r w:rsidRPr="000021A7">
        <w:rPr>
          <w:rFonts w:ascii="Times New Roman" w:hAnsi="Times New Roman" w:cs="Times New Roman"/>
        </w:rPr>
        <w:t>that any</w:t>
      </w:r>
      <w:r w:rsidR="000021A7">
        <w:rPr>
          <w:rFonts w:ascii="Times New Roman" w:hAnsi="Times New Roman" w:cs="Times New Roman"/>
        </w:rPr>
        <w:t xml:space="preserve"> </w:t>
      </w:r>
      <w:r w:rsidRPr="000021A7">
        <w:rPr>
          <w:rFonts w:ascii="Times New Roman" w:hAnsi="Times New Roman" w:cs="Times New Roman"/>
        </w:rPr>
        <w:t xml:space="preserve">Subsequent Instrument </w:t>
      </w:r>
      <w:proofErr w:type="gramStart"/>
      <w:r w:rsidRPr="000021A7">
        <w:rPr>
          <w:rFonts w:ascii="Times New Roman" w:hAnsi="Times New Roman" w:cs="Times New Roman"/>
        </w:rPr>
        <w:t>contains</w:t>
      </w:r>
      <w:proofErr w:type="gramEnd"/>
      <w:r w:rsidRPr="000021A7">
        <w:rPr>
          <w:rFonts w:ascii="Times New Roman" w:hAnsi="Times New Roman" w:cs="Times New Roman"/>
        </w:rPr>
        <w:t xml:space="preserve"> terms more favorable to the</w:t>
      </w:r>
      <w:r w:rsidR="000021A7">
        <w:rPr>
          <w:rFonts w:ascii="Times New Roman" w:hAnsi="Times New Roman" w:cs="Times New Roman"/>
        </w:rPr>
        <w:t xml:space="preserve"> </w:t>
      </w:r>
      <w:r w:rsidRPr="000021A7">
        <w:rPr>
          <w:rFonts w:ascii="Times New Roman" w:hAnsi="Times New Roman" w:cs="Times New Roman"/>
        </w:rPr>
        <w:t>holder(s)</w:t>
      </w:r>
      <w:r w:rsidR="000021A7">
        <w:rPr>
          <w:rFonts w:ascii="Times New Roman" w:hAnsi="Times New Roman" w:cs="Times New Roman"/>
        </w:rPr>
        <w:t xml:space="preserve"> </w:t>
      </w:r>
      <w:r w:rsidRPr="000021A7">
        <w:rPr>
          <w:rFonts w:ascii="Times New Roman" w:hAnsi="Times New Roman" w:cs="Times New Roman"/>
        </w:rPr>
        <w:t>thereof</w:t>
      </w:r>
      <w:r w:rsidR="000021A7">
        <w:rPr>
          <w:rFonts w:ascii="Times New Roman" w:hAnsi="Times New Roman" w:cs="Times New Roman"/>
        </w:rPr>
        <w:t xml:space="preserve"> </w:t>
      </w:r>
      <w:r w:rsidRPr="000021A7">
        <w:rPr>
          <w:rFonts w:ascii="Times New Roman" w:hAnsi="Times New Roman" w:cs="Times New Roman"/>
        </w:rPr>
        <w:t>than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 xml:space="preserve">terms </w:t>
      </w:r>
      <w:proofErr w:type="gramStart"/>
      <w:r w:rsidRPr="000021A7">
        <w:rPr>
          <w:rFonts w:ascii="Times New Roman" w:hAnsi="Times New Roman" w:cs="Times New Roman"/>
        </w:rPr>
        <w:t>set</w:t>
      </w:r>
      <w:r w:rsidR="000021A7">
        <w:rPr>
          <w:rFonts w:ascii="Times New Roman" w:hAnsi="Times New Roman" w:cs="Times New Roman"/>
        </w:rPr>
        <w:t xml:space="preserve"> </w:t>
      </w:r>
      <w:r w:rsidRPr="000021A7">
        <w:rPr>
          <w:rFonts w:ascii="Times New Roman" w:hAnsi="Times New Roman" w:cs="Times New Roman"/>
        </w:rPr>
        <w:t>forth</w:t>
      </w:r>
      <w:r w:rsidR="000021A7">
        <w:rPr>
          <w:rFonts w:ascii="Times New Roman" w:hAnsi="Times New Roman" w:cs="Times New Roman"/>
        </w:rPr>
        <w:t xml:space="preserve"> </w:t>
      </w:r>
      <w:r w:rsidRPr="000021A7">
        <w:rPr>
          <w:rFonts w:ascii="Times New Roman" w:hAnsi="Times New Roman" w:cs="Times New Roman"/>
        </w:rPr>
        <w:t>in</w:t>
      </w:r>
      <w:proofErr w:type="gramEnd"/>
      <w:r w:rsidR="000021A7">
        <w:rPr>
          <w:rFonts w:ascii="Times New Roman" w:hAnsi="Times New Roman" w:cs="Times New Roman"/>
        </w:rPr>
        <w:t xml:space="preserve"> </w:t>
      </w:r>
      <w:r w:rsidRPr="000021A7">
        <w:rPr>
          <w:rFonts w:ascii="Times New Roman" w:hAnsi="Times New Roman" w:cs="Times New Roman"/>
        </w:rPr>
        <w:t>this KISS,</w:t>
      </w:r>
      <w:r w:rsidR="000021A7">
        <w:rPr>
          <w:rFonts w:ascii="Times New Roman" w:hAnsi="Times New Roman" w:cs="Times New Roman"/>
        </w:rPr>
        <w:t xml:space="preserve"> </w:t>
      </w:r>
      <w:r w:rsidRPr="000021A7">
        <w:rPr>
          <w:rFonts w:ascii="Times New Roman" w:hAnsi="Times New Roman" w:cs="Times New Roman"/>
        </w:rPr>
        <w:t>the Investor may elect to exchange this KISS for a Subsequent Instrument.</w:t>
      </w:r>
    </w:p>
    <w:p w14:paraId="364F1D35" w14:textId="77777777" w:rsidR="00AD5F13" w:rsidRPr="000021A7" w:rsidRDefault="00AD5F13">
      <w:pPr>
        <w:pStyle w:val="PliCitationStyle"/>
        <w:spacing w:before="320"/>
        <w:rPr>
          <w:rFonts w:ascii="Times New Roman" w:hAnsi="Times New Roman" w:cs="Times New Roman"/>
        </w:rPr>
      </w:pPr>
    </w:p>
    <w:p w14:paraId="142054C5" w14:textId="3D236770"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5.2 Major Investor Rights.</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event</w:t>
      </w:r>
      <w:r w:rsidR="000021A7">
        <w:rPr>
          <w:rFonts w:ascii="Times New Roman" w:hAnsi="Times New Roman" w:cs="Times New Roman"/>
        </w:rPr>
        <w:t xml:space="preserve"> </w:t>
      </w:r>
      <w:r w:rsidRPr="000021A7">
        <w:rPr>
          <w:rFonts w:ascii="Times New Roman" w:hAnsi="Times New Roman" w:cs="Times New Roman"/>
        </w:rPr>
        <w:t>the Investor,</w:t>
      </w:r>
      <w:r w:rsidR="000021A7">
        <w:rPr>
          <w:rFonts w:ascii="Times New Roman" w:hAnsi="Times New Roman" w:cs="Times New Roman"/>
        </w:rPr>
        <w:t xml:space="preserve"> </w:t>
      </w:r>
      <w:r w:rsidRPr="000021A7">
        <w:rPr>
          <w:rFonts w:ascii="Times New Roman" w:hAnsi="Times New Roman" w:cs="Times New Roman"/>
        </w:rPr>
        <w:t>together</w:t>
      </w:r>
      <w:r w:rsidR="000021A7">
        <w:rPr>
          <w:rFonts w:ascii="Times New Roman" w:hAnsi="Times New Roman" w:cs="Times New Roman"/>
        </w:rPr>
        <w:t xml:space="preserve"> </w:t>
      </w:r>
      <w:r w:rsidRPr="000021A7">
        <w:rPr>
          <w:rFonts w:ascii="Times New Roman" w:hAnsi="Times New Roman" w:cs="Times New Roman"/>
        </w:rPr>
        <w:t>with</w:t>
      </w:r>
      <w:r w:rsidR="000021A7">
        <w:rPr>
          <w:rFonts w:ascii="Times New Roman" w:hAnsi="Times New Roman" w:cs="Times New Roman"/>
        </w:rPr>
        <w:t xml:space="preserve"> </w:t>
      </w:r>
      <w:r w:rsidRPr="000021A7">
        <w:rPr>
          <w:rFonts w:ascii="Times New Roman" w:hAnsi="Times New Roman" w:cs="Times New Roman"/>
        </w:rPr>
        <w:t xml:space="preserve">its affiliates, </w:t>
      </w:r>
      <w:proofErr w:type="gramStart"/>
      <w:r w:rsidRPr="000021A7">
        <w:rPr>
          <w:rFonts w:ascii="Times New Roman" w:hAnsi="Times New Roman" w:cs="Times New Roman"/>
        </w:rPr>
        <w:t>purchases</w:t>
      </w:r>
      <w:proofErr w:type="gramEnd"/>
      <w:r w:rsidRPr="000021A7">
        <w:rPr>
          <w:rFonts w:ascii="Times New Roman" w:hAnsi="Times New Roman" w:cs="Times New Roman"/>
        </w:rPr>
        <w:t xml:space="preserve"> one or more </w:t>
      </w:r>
      <w:proofErr w:type="spellStart"/>
      <w:r w:rsidRPr="000021A7">
        <w:rPr>
          <w:rFonts w:ascii="Times New Roman" w:hAnsi="Times New Roman" w:cs="Times New Roman"/>
        </w:rPr>
        <w:t>KISSes</w:t>
      </w:r>
      <w:proofErr w:type="spellEnd"/>
      <w:r w:rsidRPr="000021A7">
        <w:rPr>
          <w:rFonts w:ascii="Times New Roman" w:hAnsi="Times New Roman" w:cs="Times New Roman"/>
        </w:rPr>
        <w:t xml:space="preserve"> with an aggregate Purchase Price equal to or exceeding $50,000(a</w:t>
      </w:r>
      <w:r w:rsidR="000021A7">
        <w:rPr>
          <w:rFonts w:ascii="Times New Roman" w:hAnsi="Times New Roman" w:cs="Times New Roman"/>
        </w:rPr>
        <w:t xml:space="preserve"> </w:t>
      </w:r>
      <w:r w:rsidRPr="000021A7">
        <w:rPr>
          <w:rFonts w:ascii="Times New Roman" w:hAnsi="Times New Roman" w:cs="Times New Roman"/>
        </w:rPr>
        <w:t>“Major Investor”), 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provide</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Major Investor with</w:t>
      </w:r>
      <w:r w:rsidR="000021A7">
        <w:rPr>
          <w:rFonts w:ascii="Times New Roman" w:hAnsi="Times New Roman" w:cs="Times New Roman"/>
        </w:rPr>
        <w:t xml:space="preserve"> </w:t>
      </w:r>
      <w:r w:rsidRPr="000021A7">
        <w:rPr>
          <w:rFonts w:ascii="Times New Roman" w:hAnsi="Times New Roman" w:cs="Times New Roman"/>
        </w:rPr>
        <w:t>the following rights:</w:t>
      </w:r>
    </w:p>
    <w:p w14:paraId="3760CD3A" w14:textId="77777777" w:rsidR="00AD5F13" w:rsidRPr="000021A7" w:rsidRDefault="00AD5F13">
      <w:pPr>
        <w:pStyle w:val="PliCitationStyle"/>
        <w:spacing w:before="320"/>
        <w:rPr>
          <w:rFonts w:ascii="Times New Roman" w:hAnsi="Times New Roman" w:cs="Times New Roman"/>
        </w:rPr>
      </w:pPr>
    </w:p>
    <w:p w14:paraId="17AE04BD" w14:textId="30FB4DDB" w:rsidR="00AD5F13" w:rsidRPr="000021A7" w:rsidRDefault="00000000">
      <w:pPr>
        <w:pStyle w:val="PliCitationStyle"/>
        <w:numPr>
          <w:ilvl w:val="0"/>
          <w:numId w:val="4"/>
        </w:numPr>
        <w:spacing w:before="320"/>
        <w:rPr>
          <w:rFonts w:ascii="Times New Roman" w:hAnsi="Times New Roman" w:cs="Times New Roman"/>
        </w:rPr>
      </w:pPr>
      <w:r w:rsidRPr="000021A7">
        <w:rPr>
          <w:rFonts w:ascii="Times New Roman" w:hAnsi="Times New Roman" w:cs="Times New Roman"/>
        </w:rPr>
        <w:t>Information Rights.</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extent</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prepares Financial Statements, the Company shall deliver to the Major Investor such Financial Statements upon request, as soon as practicable, but in any event within thirty (30)days after the end of each of the first three (3) quarters of each fiscal year of the Company and within ninety (90) days after the</w:t>
      </w:r>
      <w:r w:rsidR="000021A7">
        <w:rPr>
          <w:rFonts w:ascii="Times New Roman" w:hAnsi="Times New Roman" w:cs="Times New Roman"/>
        </w:rPr>
        <w:t xml:space="preserve"> </w:t>
      </w:r>
      <w:r w:rsidRPr="000021A7">
        <w:rPr>
          <w:rFonts w:ascii="Times New Roman" w:hAnsi="Times New Roman" w:cs="Times New Roman"/>
        </w:rPr>
        <w:t>end</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each</w:t>
      </w:r>
      <w:r w:rsidR="000021A7">
        <w:rPr>
          <w:rFonts w:ascii="Times New Roman" w:hAnsi="Times New Roman" w:cs="Times New Roman"/>
        </w:rPr>
        <w:t xml:space="preserve"> </w:t>
      </w:r>
      <w:r w:rsidRPr="000021A7">
        <w:rPr>
          <w:rFonts w:ascii="Times New Roman" w:hAnsi="Times New Roman" w:cs="Times New Roman"/>
        </w:rPr>
        <w:t>fiscal</w:t>
      </w:r>
      <w:r w:rsidR="000021A7">
        <w:rPr>
          <w:rFonts w:ascii="Times New Roman" w:hAnsi="Times New Roman" w:cs="Times New Roman"/>
        </w:rPr>
        <w:t xml:space="preserve"> </w:t>
      </w:r>
      <w:r w:rsidRPr="000021A7">
        <w:rPr>
          <w:rFonts w:ascii="Times New Roman" w:hAnsi="Times New Roman" w:cs="Times New Roman"/>
        </w:rPr>
        <w:t>year 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Financial</w:t>
      </w:r>
      <w:r w:rsidR="000021A7">
        <w:rPr>
          <w:rFonts w:ascii="Times New Roman" w:hAnsi="Times New Roman" w:cs="Times New Roman"/>
        </w:rPr>
        <w:t xml:space="preserve"> </w:t>
      </w:r>
      <w:r w:rsidRPr="000021A7">
        <w:rPr>
          <w:rFonts w:ascii="Times New Roman" w:hAnsi="Times New Roman" w:cs="Times New Roman"/>
        </w:rPr>
        <w:t>Statements</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be in</w:t>
      </w:r>
      <w:r w:rsidR="000021A7">
        <w:rPr>
          <w:rFonts w:ascii="Times New Roman" w:hAnsi="Times New Roman" w:cs="Times New Roman"/>
        </w:rPr>
        <w:t xml:space="preserve"> </w:t>
      </w:r>
      <w:r w:rsidRPr="000021A7">
        <w:rPr>
          <w:rFonts w:ascii="Times New Roman" w:hAnsi="Times New Roman" w:cs="Times New Roman"/>
        </w:rPr>
        <w:t>reasonable detail</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prepared</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consistent</w:t>
      </w:r>
      <w:r w:rsidR="000021A7">
        <w:rPr>
          <w:rFonts w:ascii="Times New Roman" w:hAnsi="Times New Roman" w:cs="Times New Roman"/>
        </w:rPr>
        <w:t xml:space="preserve"> </w:t>
      </w:r>
      <w:r w:rsidRPr="000021A7">
        <w:rPr>
          <w:rFonts w:ascii="Times New Roman" w:hAnsi="Times New Roman" w:cs="Times New Roman"/>
        </w:rPr>
        <w:t>basis.</w:t>
      </w:r>
      <w:r w:rsidR="000021A7">
        <w:rPr>
          <w:rFonts w:ascii="Times New Roman" w:hAnsi="Times New Roman" w:cs="Times New Roman"/>
        </w:rPr>
        <w:t xml:space="preserve"> </w:t>
      </w:r>
      <w:r w:rsidRPr="000021A7">
        <w:rPr>
          <w:rFonts w:ascii="Times New Roman" w:hAnsi="Times New Roman" w:cs="Times New Roman"/>
        </w:rPr>
        <w:t>Additionally,</w:t>
      </w:r>
      <w:r w:rsidR="000021A7">
        <w:rPr>
          <w:rFonts w:ascii="Times New Roman" w:hAnsi="Times New Roman" w:cs="Times New Roman"/>
        </w:rPr>
        <w:t xml:space="preserve"> </w:t>
      </w:r>
      <w:r w:rsidRPr="000021A7">
        <w:rPr>
          <w:rFonts w:ascii="Times New Roman" w:hAnsi="Times New Roman" w:cs="Times New Roman"/>
        </w:rPr>
        <w:t>regardless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whether</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 prepares Financial Statements, the Company shall deliver to the Major Investor such information relating</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financial</w:t>
      </w:r>
      <w:r w:rsidR="000021A7">
        <w:rPr>
          <w:rFonts w:ascii="Times New Roman" w:hAnsi="Times New Roman" w:cs="Times New Roman"/>
        </w:rPr>
        <w:t xml:space="preserve"> </w:t>
      </w:r>
      <w:r w:rsidRPr="000021A7">
        <w:rPr>
          <w:rFonts w:ascii="Times New Roman" w:hAnsi="Times New Roman" w:cs="Times New Roman"/>
        </w:rPr>
        <w:t>condition,</w:t>
      </w:r>
      <w:r w:rsidR="000021A7">
        <w:rPr>
          <w:rFonts w:ascii="Times New Roman" w:hAnsi="Times New Roman" w:cs="Times New Roman"/>
        </w:rPr>
        <w:t xml:space="preserve"> </w:t>
      </w:r>
      <w:r w:rsidRPr="000021A7">
        <w:rPr>
          <w:rFonts w:ascii="Times New Roman" w:hAnsi="Times New Roman" w:cs="Times New Roman"/>
        </w:rPr>
        <w:t>business</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corporate</w:t>
      </w:r>
      <w:r w:rsidR="000021A7">
        <w:rPr>
          <w:rFonts w:ascii="Times New Roman" w:hAnsi="Times New Roman" w:cs="Times New Roman"/>
        </w:rPr>
        <w:t xml:space="preserve"> </w:t>
      </w:r>
      <w:r w:rsidRPr="000021A7">
        <w:rPr>
          <w:rFonts w:ascii="Times New Roman" w:hAnsi="Times New Roman" w:cs="Times New Roman"/>
        </w:rPr>
        <w:t>affairs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as such</w:t>
      </w:r>
      <w:r w:rsidR="000021A7">
        <w:rPr>
          <w:rFonts w:ascii="Times New Roman" w:hAnsi="Times New Roman" w:cs="Times New Roman"/>
        </w:rPr>
        <w:t xml:space="preserve"> </w:t>
      </w:r>
      <w:r w:rsidRPr="000021A7">
        <w:rPr>
          <w:rFonts w:ascii="Times New Roman" w:hAnsi="Times New Roman" w:cs="Times New Roman"/>
        </w:rPr>
        <w:t xml:space="preserve">Major Investor may from </w:t>
      </w:r>
      <w:proofErr w:type="gramStart"/>
      <w:r w:rsidRPr="000021A7">
        <w:rPr>
          <w:rFonts w:ascii="Times New Roman" w:hAnsi="Times New Roman" w:cs="Times New Roman"/>
        </w:rPr>
        <w:t>time to time</w:t>
      </w:r>
      <w:proofErr w:type="gramEnd"/>
      <w:r w:rsidRPr="000021A7">
        <w:rPr>
          <w:rFonts w:ascii="Times New Roman" w:hAnsi="Times New Roman" w:cs="Times New Roman"/>
        </w:rPr>
        <w:t xml:space="preserve"> reasonably request. Notwithstanding anything to the contrary in this</w:t>
      </w:r>
      <w:r w:rsidR="000021A7">
        <w:rPr>
          <w:rFonts w:ascii="Times New Roman" w:hAnsi="Times New Roman" w:cs="Times New Roman"/>
        </w:rPr>
        <w:t xml:space="preserve"> </w:t>
      </w:r>
      <w:r w:rsidRPr="000021A7">
        <w:rPr>
          <w:rFonts w:ascii="Times New Roman" w:hAnsi="Times New Roman" w:cs="Times New Roman"/>
        </w:rPr>
        <w:t>Section</w:t>
      </w:r>
      <w:r w:rsidR="000021A7">
        <w:rPr>
          <w:rFonts w:ascii="Times New Roman" w:hAnsi="Times New Roman" w:cs="Times New Roman"/>
        </w:rPr>
        <w:t xml:space="preserve"> </w:t>
      </w:r>
      <w:r w:rsidRPr="000021A7">
        <w:rPr>
          <w:rFonts w:ascii="Times New Roman" w:hAnsi="Times New Roman" w:cs="Times New Roman"/>
        </w:rPr>
        <w:t>5.2(a), 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be</w:t>
      </w:r>
      <w:r w:rsidR="000021A7">
        <w:rPr>
          <w:rFonts w:ascii="Times New Roman" w:hAnsi="Times New Roman" w:cs="Times New Roman"/>
        </w:rPr>
        <w:t xml:space="preserve"> </w:t>
      </w:r>
      <w:r w:rsidRPr="000021A7">
        <w:rPr>
          <w:rFonts w:ascii="Times New Roman" w:hAnsi="Times New Roman" w:cs="Times New Roman"/>
        </w:rPr>
        <w:t>obligated</w:t>
      </w:r>
      <w:r w:rsidR="000021A7">
        <w:rPr>
          <w:rFonts w:ascii="Times New Roman" w:hAnsi="Times New Roman" w:cs="Times New Roman"/>
        </w:rPr>
        <w:t xml:space="preserve"> </w:t>
      </w:r>
      <w:r w:rsidRPr="000021A7">
        <w:rPr>
          <w:rFonts w:ascii="Times New Roman" w:hAnsi="Times New Roman" w:cs="Times New Roman"/>
        </w:rPr>
        <w:t>under</w:t>
      </w:r>
      <w:r w:rsidR="000021A7">
        <w:rPr>
          <w:rFonts w:ascii="Times New Roman" w:hAnsi="Times New Roman" w:cs="Times New Roman"/>
        </w:rPr>
        <w:t xml:space="preserve"> </w:t>
      </w:r>
      <w:r w:rsidRPr="000021A7">
        <w:rPr>
          <w:rFonts w:ascii="Times New Roman" w:hAnsi="Times New Roman" w:cs="Times New Roman"/>
        </w:rPr>
        <w:t>this Section5.2(a) to</w:t>
      </w:r>
      <w:r w:rsidR="000021A7">
        <w:rPr>
          <w:rFonts w:ascii="Times New Roman" w:hAnsi="Times New Roman" w:cs="Times New Roman"/>
        </w:rPr>
        <w:t xml:space="preserve"> </w:t>
      </w:r>
      <w:r w:rsidRPr="000021A7">
        <w:rPr>
          <w:rFonts w:ascii="Times New Roman" w:hAnsi="Times New Roman" w:cs="Times New Roman"/>
        </w:rPr>
        <w:t>provide information that (x) it deems in good faith to be a trade secret or highly confidential information or</w:t>
      </w:r>
      <w:r w:rsidR="000021A7">
        <w:rPr>
          <w:rFonts w:ascii="Times New Roman" w:hAnsi="Times New Roman" w:cs="Times New Roman"/>
        </w:rPr>
        <w:t xml:space="preserve"> </w:t>
      </w:r>
      <w:r w:rsidRPr="000021A7">
        <w:rPr>
          <w:rFonts w:ascii="Times New Roman" w:hAnsi="Times New Roman" w:cs="Times New Roman"/>
        </w:rPr>
        <w:t>(y)</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disclosure</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which</w:t>
      </w:r>
      <w:r w:rsidR="000021A7">
        <w:rPr>
          <w:rFonts w:ascii="Times New Roman" w:hAnsi="Times New Roman" w:cs="Times New Roman"/>
        </w:rPr>
        <w:t xml:space="preserve"> </w:t>
      </w:r>
      <w:r w:rsidRPr="000021A7">
        <w:rPr>
          <w:rFonts w:ascii="Times New Roman" w:hAnsi="Times New Roman" w:cs="Times New Roman"/>
        </w:rPr>
        <w:t>would</w:t>
      </w:r>
      <w:r w:rsidR="000021A7">
        <w:rPr>
          <w:rFonts w:ascii="Times New Roman" w:hAnsi="Times New Roman" w:cs="Times New Roman"/>
        </w:rPr>
        <w:t xml:space="preserve"> </w:t>
      </w:r>
      <w:r w:rsidRPr="000021A7">
        <w:rPr>
          <w:rFonts w:ascii="Times New Roman" w:hAnsi="Times New Roman" w:cs="Times New Roman"/>
        </w:rPr>
        <w:t>adversely</w:t>
      </w:r>
      <w:r w:rsidR="000021A7">
        <w:rPr>
          <w:rFonts w:ascii="Times New Roman" w:hAnsi="Times New Roman" w:cs="Times New Roman"/>
        </w:rPr>
        <w:t xml:space="preserve"> </w:t>
      </w:r>
      <w:r w:rsidRPr="000021A7">
        <w:rPr>
          <w:rFonts w:ascii="Times New Roman" w:hAnsi="Times New Roman" w:cs="Times New Roman"/>
        </w:rPr>
        <w:t>affect</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attorney-client</w:t>
      </w:r>
      <w:r w:rsidR="000021A7">
        <w:rPr>
          <w:rFonts w:ascii="Times New Roman" w:hAnsi="Times New Roman" w:cs="Times New Roman"/>
        </w:rPr>
        <w:t xml:space="preserve"> </w:t>
      </w:r>
      <w:r w:rsidRPr="000021A7">
        <w:rPr>
          <w:rFonts w:ascii="Times New Roman" w:hAnsi="Times New Roman" w:cs="Times New Roman"/>
        </w:rPr>
        <w:t>privilege</w:t>
      </w:r>
      <w:r w:rsidR="000021A7">
        <w:rPr>
          <w:rFonts w:ascii="Times New Roman" w:hAnsi="Times New Roman" w:cs="Times New Roman"/>
        </w:rPr>
        <w:t xml:space="preserve"> </w:t>
      </w:r>
      <w:r w:rsidRPr="000021A7">
        <w:rPr>
          <w:rFonts w:ascii="Times New Roman" w:hAnsi="Times New Roman" w:cs="Times New Roman"/>
        </w:rPr>
        <w:t>between</w:t>
      </w:r>
      <w:r w:rsidR="000021A7">
        <w:rPr>
          <w:rFonts w:ascii="Times New Roman" w:hAnsi="Times New Roman" w:cs="Times New Roman"/>
        </w:rPr>
        <w:t xml:space="preserve"> </w:t>
      </w:r>
      <w:r w:rsidRPr="000021A7">
        <w:rPr>
          <w:rFonts w:ascii="Times New Roman" w:hAnsi="Times New Roman" w:cs="Times New Roman"/>
        </w:rPr>
        <w:t>the Company</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its</w:t>
      </w:r>
      <w:r w:rsidR="000021A7">
        <w:rPr>
          <w:rFonts w:ascii="Times New Roman" w:hAnsi="Times New Roman" w:cs="Times New Roman"/>
        </w:rPr>
        <w:t xml:space="preserve"> </w:t>
      </w:r>
      <w:r w:rsidRPr="000021A7">
        <w:rPr>
          <w:rFonts w:ascii="Times New Roman" w:hAnsi="Times New Roman" w:cs="Times New Roman"/>
        </w:rPr>
        <w:t>counsel;</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the Investor agrees</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maintain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confidentiality</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all</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 information</w:t>
      </w:r>
      <w:r w:rsidR="000021A7">
        <w:rPr>
          <w:rFonts w:ascii="Times New Roman" w:hAnsi="Times New Roman" w:cs="Times New Roman"/>
        </w:rPr>
        <w:t xml:space="preserve"> </w:t>
      </w:r>
      <w:r w:rsidRPr="000021A7">
        <w:rPr>
          <w:rFonts w:ascii="Times New Roman" w:hAnsi="Times New Roman" w:cs="Times New Roman"/>
        </w:rPr>
        <w:t>provided</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 Investor under</w:t>
      </w:r>
      <w:r w:rsidR="000021A7">
        <w:rPr>
          <w:rFonts w:ascii="Times New Roman" w:hAnsi="Times New Roman" w:cs="Times New Roman"/>
        </w:rPr>
        <w:t xml:space="preserve"> </w:t>
      </w:r>
      <w:r w:rsidRPr="000021A7">
        <w:rPr>
          <w:rFonts w:ascii="Times New Roman" w:hAnsi="Times New Roman" w:cs="Times New Roman"/>
        </w:rPr>
        <w:t>this</w:t>
      </w:r>
      <w:r w:rsidR="000021A7">
        <w:rPr>
          <w:rFonts w:ascii="Times New Roman" w:hAnsi="Times New Roman" w:cs="Times New Roman"/>
        </w:rPr>
        <w:t xml:space="preserve"> </w:t>
      </w:r>
      <w:r w:rsidRPr="000021A7">
        <w:rPr>
          <w:rFonts w:ascii="Times New Roman" w:hAnsi="Times New Roman" w:cs="Times New Roman"/>
        </w:rPr>
        <w:t>Section5.2(a)</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agrees</w:t>
      </w:r>
      <w:r w:rsidR="000021A7">
        <w:rPr>
          <w:rFonts w:ascii="Times New Roman" w:hAnsi="Times New Roman" w:cs="Times New Roman"/>
        </w:rPr>
        <w:t xml:space="preserve"> </w:t>
      </w:r>
      <w:r w:rsidRPr="000021A7">
        <w:rPr>
          <w:rFonts w:ascii="Times New Roman" w:hAnsi="Times New Roman" w:cs="Times New Roman"/>
        </w:rPr>
        <w:t>not</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use</w:t>
      </w:r>
      <w:r w:rsidR="000021A7">
        <w:rPr>
          <w:rFonts w:ascii="Times New Roman" w:hAnsi="Times New Roman" w:cs="Times New Roman"/>
        </w:rPr>
        <w:t xml:space="preserve"> </w:t>
      </w:r>
      <w:r w:rsidRPr="000021A7">
        <w:rPr>
          <w:rFonts w:ascii="Times New Roman" w:hAnsi="Times New Roman" w:cs="Times New Roman"/>
        </w:rPr>
        <w:t>such information</w:t>
      </w:r>
      <w:r w:rsidR="000021A7">
        <w:rPr>
          <w:rFonts w:ascii="Times New Roman" w:hAnsi="Times New Roman" w:cs="Times New Roman"/>
        </w:rPr>
        <w:t xml:space="preserve"> </w:t>
      </w:r>
      <w:r w:rsidRPr="000021A7">
        <w:rPr>
          <w:rFonts w:ascii="Times New Roman" w:hAnsi="Times New Roman" w:cs="Times New Roman"/>
        </w:rPr>
        <w:t>other</w:t>
      </w:r>
      <w:r w:rsidR="000021A7">
        <w:rPr>
          <w:rFonts w:ascii="Times New Roman" w:hAnsi="Times New Roman" w:cs="Times New Roman"/>
        </w:rPr>
        <w:t xml:space="preserve"> </w:t>
      </w:r>
      <w:r w:rsidRPr="000021A7">
        <w:rPr>
          <w:rFonts w:ascii="Times New Roman" w:hAnsi="Times New Roman" w:cs="Times New Roman"/>
        </w:rPr>
        <w:t>than</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purpose</w:t>
      </w:r>
      <w:r w:rsidR="000021A7">
        <w:rPr>
          <w:rFonts w:ascii="Times New Roman" w:hAnsi="Times New Roman" w:cs="Times New Roman"/>
        </w:rPr>
        <w:t xml:space="preserve"> </w:t>
      </w:r>
      <w:r w:rsidRPr="000021A7">
        <w:rPr>
          <w:rFonts w:ascii="Times New Roman" w:hAnsi="Times New Roman" w:cs="Times New Roman"/>
        </w:rPr>
        <w:t>reasonably</w:t>
      </w:r>
      <w:r w:rsidR="000021A7">
        <w:rPr>
          <w:rFonts w:ascii="Times New Roman" w:hAnsi="Times New Roman" w:cs="Times New Roman"/>
        </w:rPr>
        <w:t xml:space="preserve"> </w:t>
      </w:r>
      <w:r w:rsidRPr="000021A7">
        <w:rPr>
          <w:rFonts w:ascii="Times New Roman" w:hAnsi="Times New Roman" w:cs="Times New Roman"/>
        </w:rPr>
        <w:t>related to</w:t>
      </w:r>
      <w:r w:rsidR="000021A7">
        <w:rPr>
          <w:rFonts w:ascii="Times New Roman" w:hAnsi="Times New Roman" w:cs="Times New Roman"/>
        </w:rPr>
        <w:t xml:space="preserve"> </w:t>
      </w:r>
      <w:r w:rsidRPr="000021A7">
        <w:rPr>
          <w:rFonts w:ascii="Times New Roman" w:hAnsi="Times New Roman" w:cs="Times New Roman"/>
        </w:rPr>
        <w:t>the Investor’s investment</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the Company.</w:t>
      </w:r>
    </w:p>
    <w:p w14:paraId="09F871E6" w14:textId="77777777" w:rsidR="00AD5F13" w:rsidRPr="000021A7" w:rsidRDefault="00AD5F13">
      <w:pPr>
        <w:pStyle w:val="PliCitationStyle"/>
        <w:spacing w:before="320"/>
        <w:rPr>
          <w:rFonts w:ascii="Times New Roman" w:hAnsi="Times New Roman" w:cs="Times New Roman"/>
        </w:rPr>
      </w:pPr>
    </w:p>
    <w:p w14:paraId="1B36309D" w14:textId="3001A877" w:rsidR="00AD5F13" w:rsidRPr="000021A7" w:rsidRDefault="00000000">
      <w:pPr>
        <w:pStyle w:val="PliCitationStyle"/>
        <w:numPr>
          <w:ilvl w:val="0"/>
          <w:numId w:val="4"/>
        </w:numPr>
        <w:spacing w:before="320"/>
        <w:rPr>
          <w:rFonts w:ascii="Times New Roman" w:hAnsi="Times New Roman" w:cs="Times New Roman"/>
        </w:rPr>
      </w:pPr>
      <w:r w:rsidRPr="000021A7">
        <w:rPr>
          <w:rFonts w:ascii="Times New Roman" w:hAnsi="Times New Roman" w:cs="Times New Roman"/>
        </w:rPr>
        <w:t>Participation Rights.</w:t>
      </w:r>
      <w:r w:rsidR="000021A7">
        <w:rPr>
          <w:rFonts w:ascii="Times New Roman" w:hAnsi="Times New Roman" w:cs="Times New Roman"/>
        </w:rPr>
        <w:t xml:space="preserve"> </w:t>
      </w:r>
      <w:r w:rsidRPr="000021A7">
        <w:rPr>
          <w:rFonts w:ascii="Times New Roman" w:hAnsi="Times New Roman" w:cs="Times New Roman"/>
        </w:rPr>
        <w:t>Each</w:t>
      </w:r>
      <w:r w:rsidR="000021A7">
        <w:rPr>
          <w:rFonts w:ascii="Times New Roman" w:hAnsi="Times New Roman" w:cs="Times New Roman"/>
        </w:rPr>
        <w:t xml:space="preserve"> </w:t>
      </w:r>
      <w:r w:rsidRPr="000021A7">
        <w:rPr>
          <w:rFonts w:ascii="Times New Roman" w:hAnsi="Times New Roman" w:cs="Times New Roman"/>
        </w:rPr>
        <w:t>time</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proposes</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offer any</w:t>
      </w:r>
      <w:r w:rsidR="000021A7">
        <w:rPr>
          <w:rFonts w:ascii="Times New Roman" w:hAnsi="Times New Roman" w:cs="Times New Roman"/>
        </w:rPr>
        <w:t xml:space="preserve"> </w:t>
      </w:r>
      <w:r w:rsidRPr="000021A7">
        <w:rPr>
          <w:rFonts w:ascii="Times New Roman" w:hAnsi="Times New Roman" w:cs="Times New Roman"/>
        </w:rPr>
        <w:t>Equity</w:t>
      </w:r>
      <w:r w:rsidR="000021A7">
        <w:rPr>
          <w:rFonts w:ascii="Times New Roman" w:hAnsi="Times New Roman" w:cs="Times New Roman"/>
        </w:rPr>
        <w:t xml:space="preserve"> </w:t>
      </w:r>
      <w:r w:rsidRPr="000021A7">
        <w:rPr>
          <w:rFonts w:ascii="Times New Roman" w:hAnsi="Times New Roman" w:cs="Times New Roman"/>
        </w:rPr>
        <w:t>Securities</w:t>
      </w:r>
      <w:r w:rsidR="000021A7">
        <w:rPr>
          <w:rFonts w:ascii="Times New Roman" w:hAnsi="Times New Roman" w:cs="Times New Roman"/>
        </w:rPr>
        <w:t xml:space="preserve"> </w:t>
      </w:r>
      <w:r w:rsidRPr="000021A7">
        <w:rPr>
          <w:rFonts w:ascii="Times New Roman" w:hAnsi="Times New Roman" w:cs="Times New Roman"/>
        </w:rPr>
        <w:t>at</w:t>
      </w:r>
      <w:r w:rsidR="000021A7">
        <w:rPr>
          <w:rFonts w:ascii="Times New Roman" w:hAnsi="Times New Roman" w:cs="Times New Roman"/>
        </w:rPr>
        <w:t xml:space="preserve"> </w:t>
      </w:r>
      <w:r w:rsidRPr="000021A7">
        <w:rPr>
          <w:rFonts w:ascii="Times New Roman" w:hAnsi="Times New Roman" w:cs="Times New Roman"/>
        </w:rPr>
        <w:t>any</w:t>
      </w:r>
      <w:r w:rsidR="000021A7">
        <w:rPr>
          <w:rFonts w:ascii="Times New Roman" w:hAnsi="Times New Roman" w:cs="Times New Roman"/>
        </w:rPr>
        <w:t xml:space="preserve"> </w:t>
      </w:r>
      <w:r w:rsidRPr="000021A7">
        <w:rPr>
          <w:rFonts w:ascii="Times New Roman" w:hAnsi="Times New Roman" w:cs="Times New Roman"/>
        </w:rPr>
        <w:t>time through</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including</w:t>
      </w:r>
      <w:r w:rsidR="000021A7">
        <w:rPr>
          <w:rFonts w:ascii="Times New Roman" w:hAnsi="Times New Roman" w:cs="Times New Roman"/>
        </w:rPr>
        <w:t xml:space="preserve"> </w:t>
      </w:r>
      <w:r w:rsidRPr="000021A7">
        <w:rPr>
          <w:rFonts w:ascii="Times New Roman" w:hAnsi="Times New Roman" w:cs="Times New Roman"/>
        </w:rPr>
        <w:t>the closing</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Next</w:t>
      </w:r>
      <w:r w:rsidR="000021A7">
        <w:rPr>
          <w:rFonts w:ascii="Times New Roman" w:hAnsi="Times New Roman" w:cs="Times New Roman"/>
        </w:rPr>
        <w:t xml:space="preserve"> </w:t>
      </w:r>
      <w:r w:rsidRPr="000021A7">
        <w:rPr>
          <w:rFonts w:ascii="Times New Roman" w:hAnsi="Times New Roman" w:cs="Times New Roman"/>
        </w:rPr>
        <w:t>Equity Financing, 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 provide</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Major Investor with at</w:t>
      </w:r>
      <w:r w:rsidR="000021A7">
        <w:rPr>
          <w:rFonts w:ascii="Times New Roman" w:hAnsi="Times New Roman" w:cs="Times New Roman"/>
        </w:rPr>
        <w:t xml:space="preserve"> </w:t>
      </w:r>
      <w:r w:rsidRPr="000021A7">
        <w:rPr>
          <w:rFonts w:ascii="Times New Roman" w:hAnsi="Times New Roman" w:cs="Times New Roman"/>
        </w:rPr>
        <w:t xml:space="preserve">least </w:t>
      </w:r>
      <w:proofErr w:type="gramStart"/>
      <w:r w:rsidRPr="000021A7">
        <w:rPr>
          <w:rFonts w:ascii="Times New Roman" w:hAnsi="Times New Roman" w:cs="Times New Roman"/>
        </w:rPr>
        <w:t>ten(10)business</w:t>
      </w:r>
      <w:proofErr w:type="gramEnd"/>
      <w:r w:rsidRPr="000021A7">
        <w:rPr>
          <w:rFonts w:ascii="Times New Roman" w:hAnsi="Times New Roman" w:cs="Times New Roman"/>
        </w:rPr>
        <w:t xml:space="preserve"> days prior written notice of such offering, including the price and terms thereof.</w:t>
      </w:r>
      <w:r w:rsidR="000021A7">
        <w:rPr>
          <w:rFonts w:ascii="Times New Roman" w:hAnsi="Times New Roman" w:cs="Times New Roman"/>
        </w:rPr>
        <w:t xml:space="preserve"> </w:t>
      </w:r>
      <w:r w:rsidRPr="000021A7">
        <w:rPr>
          <w:rFonts w:ascii="Times New Roman" w:hAnsi="Times New Roman" w:cs="Times New Roman"/>
        </w:rPr>
        <w:t>The Major Investor shall</w:t>
      </w:r>
      <w:r w:rsidR="000021A7">
        <w:rPr>
          <w:rFonts w:ascii="Times New Roman" w:hAnsi="Times New Roman" w:cs="Times New Roman"/>
        </w:rPr>
        <w:t xml:space="preserve"> </w:t>
      </w:r>
      <w:r w:rsidRPr="000021A7">
        <w:rPr>
          <w:rFonts w:ascii="Times New Roman" w:hAnsi="Times New Roman" w:cs="Times New Roman"/>
        </w:rPr>
        <w:t>have</w:t>
      </w:r>
      <w:r w:rsidR="000021A7">
        <w:rPr>
          <w:rFonts w:ascii="Times New Roman" w:hAnsi="Times New Roman" w:cs="Times New Roman"/>
        </w:rPr>
        <w:t xml:space="preserve"> </w:t>
      </w:r>
      <w:r w:rsidRPr="000021A7">
        <w:rPr>
          <w:rFonts w:ascii="Times New Roman" w:hAnsi="Times New Roman" w:cs="Times New Roman"/>
        </w:rPr>
        <w:t>a</w:t>
      </w:r>
      <w:r w:rsidR="000021A7">
        <w:rPr>
          <w:rFonts w:ascii="Times New Roman" w:hAnsi="Times New Roman" w:cs="Times New Roman"/>
        </w:rPr>
        <w:t xml:space="preserve"> </w:t>
      </w:r>
      <w:r w:rsidRPr="000021A7">
        <w:rPr>
          <w:rFonts w:ascii="Times New Roman" w:hAnsi="Times New Roman" w:cs="Times New Roman"/>
        </w:rPr>
        <w:t>right</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first</w:t>
      </w:r>
      <w:r w:rsidR="000021A7">
        <w:rPr>
          <w:rFonts w:ascii="Times New Roman" w:hAnsi="Times New Roman" w:cs="Times New Roman"/>
        </w:rPr>
        <w:t xml:space="preserve"> </w:t>
      </w:r>
      <w:r w:rsidRPr="000021A7">
        <w:rPr>
          <w:rFonts w:ascii="Times New Roman" w:hAnsi="Times New Roman" w:cs="Times New Roman"/>
        </w:rPr>
        <w:t>offer</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participate</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offering(s),</w:t>
      </w:r>
      <w:r w:rsidR="000021A7">
        <w:rPr>
          <w:rFonts w:ascii="Times New Roman" w:hAnsi="Times New Roman" w:cs="Times New Roman"/>
        </w:rPr>
        <w:t xml:space="preserve"> </w:t>
      </w:r>
      <w:r w:rsidRPr="000021A7">
        <w:rPr>
          <w:rFonts w:ascii="Times New Roman" w:hAnsi="Times New Roman" w:cs="Times New Roman"/>
        </w:rPr>
        <w:t>on</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same</w:t>
      </w:r>
      <w:r w:rsidR="000021A7">
        <w:rPr>
          <w:rFonts w:ascii="Times New Roman" w:hAnsi="Times New Roman" w:cs="Times New Roman"/>
        </w:rPr>
        <w:t xml:space="preserve"> </w:t>
      </w:r>
      <w:r w:rsidRPr="000021A7">
        <w:rPr>
          <w:rFonts w:ascii="Times New Roman" w:hAnsi="Times New Roman" w:cs="Times New Roman"/>
        </w:rPr>
        <w:t>terms</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for</w:t>
      </w:r>
      <w:r w:rsidR="000021A7">
        <w:rPr>
          <w:rFonts w:ascii="Times New Roman" w:hAnsi="Times New Roman" w:cs="Times New Roman"/>
        </w:rPr>
        <w:t xml:space="preserve"> </w:t>
      </w:r>
      <w:r w:rsidRPr="000021A7">
        <w:rPr>
          <w:rFonts w:ascii="Times New Roman" w:hAnsi="Times New Roman" w:cs="Times New Roman"/>
        </w:rPr>
        <w:t>the same</w:t>
      </w:r>
      <w:r w:rsidR="000021A7">
        <w:rPr>
          <w:rFonts w:ascii="Times New Roman" w:hAnsi="Times New Roman" w:cs="Times New Roman"/>
        </w:rPr>
        <w:t xml:space="preserve"> </w:t>
      </w:r>
      <w:r w:rsidRPr="000021A7">
        <w:rPr>
          <w:rFonts w:ascii="Times New Roman" w:hAnsi="Times New Roman" w:cs="Times New Roman"/>
        </w:rPr>
        <w:t>price</w:t>
      </w:r>
      <w:r w:rsidR="000021A7">
        <w:rPr>
          <w:rFonts w:ascii="Times New Roman" w:hAnsi="Times New Roman" w:cs="Times New Roman"/>
        </w:rPr>
        <w:t xml:space="preserve"> </w:t>
      </w:r>
      <w:r w:rsidRPr="000021A7">
        <w:rPr>
          <w:rFonts w:ascii="Times New Roman" w:hAnsi="Times New Roman" w:cs="Times New Roman"/>
        </w:rPr>
        <w:t>as</w:t>
      </w:r>
      <w:r w:rsidR="000021A7">
        <w:rPr>
          <w:rFonts w:ascii="Times New Roman" w:hAnsi="Times New Roman" w:cs="Times New Roman"/>
        </w:rPr>
        <w:t xml:space="preserve"> </w:t>
      </w:r>
      <w:r w:rsidRPr="000021A7">
        <w:rPr>
          <w:rFonts w:ascii="Times New Roman" w:hAnsi="Times New Roman" w:cs="Times New Roman"/>
        </w:rPr>
        <w:t>all</w:t>
      </w:r>
      <w:r w:rsidR="000021A7">
        <w:rPr>
          <w:rFonts w:ascii="Times New Roman" w:hAnsi="Times New Roman" w:cs="Times New Roman"/>
        </w:rPr>
        <w:t xml:space="preserve"> </w:t>
      </w:r>
      <w:r w:rsidRPr="000021A7">
        <w:rPr>
          <w:rFonts w:ascii="Times New Roman" w:hAnsi="Times New Roman" w:cs="Times New Roman"/>
        </w:rPr>
        <w:t>other</w:t>
      </w:r>
      <w:r w:rsidR="000021A7">
        <w:rPr>
          <w:rFonts w:ascii="Times New Roman" w:hAnsi="Times New Roman" w:cs="Times New Roman"/>
        </w:rPr>
        <w:t xml:space="preserve"> </w:t>
      </w:r>
      <w:r w:rsidRPr="000021A7">
        <w:rPr>
          <w:rFonts w:ascii="Times New Roman" w:hAnsi="Times New Roman" w:cs="Times New Roman"/>
        </w:rPr>
        <w:t>investors</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such</w:t>
      </w:r>
      <w:r w:rsidR="000021A7">
        <w:rPr>
          <w:rFonts w:ascii="Times New Roman" w:hAnsi="Times New Roman" w:cs="Times New Roman"/>
        </w:rPr>
        <w:t xml:space="preserve"> </w:t>
      </w:r>
      <w:r w:rsidRPr="000021A7">
        <w:rPr>
          <w:rFonts w:ascii="Times New Roman" w:hAnsi="Times New Roman" w:cs="Times New Roman"/>
        </w:rPr>
        <w:t>offering(s),</w:t>
      </w:r>
      <w:r w:rsidR="000021A7">
        <w:rPr>
          <w:rFonts w:ascii="Times New Roman" w:hAnsi="Times New Roman" w:cs="Times New Roman"/>
        </w:rPr>
        <w:t xml:space="preserve"> </w:t>
      </w:r>
      <w:r w:rsidRPr="000021A7">
        <w:rPr>
          <w:rFonts w:ascii="Times New Roman" w:hAnsi="Times New Roman" w:cs="Times New Roman"/>
        </w:rPr>
        <w:t>by</w:t>
      </w:r>
      <w:r w:rsidR="000021A7">
        <w:rPr>
          <w:rFonts w:ascii="Times New Roman" w:hAnsi="Times New Roman" w:cs="Times New Roman"/>
        </w:rPr>
        <w:t xml:space="preserve"> </w:t>
      </w:r>
      <w:r w:rsidRPr="000021A7">
        <w:rPr>
          <w:rFonts w:ascii="Times New Roman" w:hAnsi="Times New Roman" w:cs="Times New Roman"/>
        </w:rPr>
        <w:t>purchasing an</w:t>
      </w:r>
      <w:r w:rsidR="000021A7">
        <w:rPr>
          <w:rFonts w:ascii="Times New Roman" w:hAnsi="Times New Roman" w:cs="Times New Roman"/>
        </w:rPr>
        <w:t xml:space="preserve"> </w:t>
      </w:r>
      <w:r w:rsidRPr="000021A7">
        <w:rPr>
          <w:rFonts w:ascii="Times New Roman" w:hAnsi="Times New Roman" w:cs="Times New Roman"/>
        </w:rPr>
        <w:t>aggregate</w:t>
      </w:r>
      <w:r w:rsidR="000021A7">
        <w:rPr>
          <w:rFonts w:ascii="Times New Roman" w:hAnsi="Times New Roman" w:cs="Times New Roman"/>
        </w:rPr>
        <w:t xml:space="preserve"> </w:t>
      </w:r>
      <w:r w:rsidRPr="000021A7">
        <w:rPr>
          <w:rFonts w:ascii="Times New Roman" w:hAnsi="Times New Roman" w:cs="Times New Roman"/>
        </w:rPr>
        <w:t>number</w:t>
      </w:r>
      <w:r w:rsidR="000021A7">
        <w:rPr>
          <w:rFonts w:ascii="Times New Roman" w:hAnsi="Times New Roman" w:cs="Times New Roman"/>
        </w:rPr>
        <w:t xml:space="preserve"> </w:t>
      </w:r>
      <w:r w:rsidRPr="000021A7">
        <w:rPr>
          <w:rFonts w:ascii="Times New Roman" w:hAnsi="Times New Roman" w:cs="Times New Roman"/>
        </w:rPr>
        <w:t>of Equity</w:t>
      </w:r>
      <w:r w:rsidR="000021A7">
        <w:rPr>
          <w:rFonts w:ascii="Times New Roman" w:hAnsi="Times New Roman" w:cs="Times New Roman"/>
        </w:rPr>
        <w:t xml:space="preserve"> </w:t>
      </w:r>
      <w:r w:rsidRPr="000021A7">
        <w:rPr>
          <w:rFonts w:ascii="Times New Roman" w:hAnsi="Times New Roman" w:cs="Times New Roman"/>
        </w:rPr>
        <w:t>Securities(whether</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one</w:t>
      </w:r>
      <w:r w:rsidR="000021A7">
        <w:rPr>
          <w:rFonts w:ascii="Times New Roman" w:hAnsi="Times New Roman" w:cs="Times New Roman"/>
        </w:rPr>
        <w:t xml:space="preserve"> </w:t>
      </w:r>
      <w:r w:rsidRPr="000021A7">
        <w:rPr>
          <w:rFonts w:ascii="Times New Roman" w:hAnsi="Times New Roman" w:cs="Times New Roman"/>
        </w:rPr>
        <w:t>offering</w:t>
      </w:r>
      <w:r w:rsidR="000021A7">
        <w:rPr>
          <w:rFonts w:ascii="Times New Roman" w:hAnsi="Times New Roman" w:cs="Times New Roman"/>
        </w:rPr>
        <w:t xml:space="preserve"> </w:t>
      </w:r>
      <w:r w:rsidRPr="000021A7">
        <w:rPr>
          <w:rFonts w:ascii="Times New Roman" w:hAnsi="Times New Roman" w:cs="Times New Roman"/>
        </w:rPr>
        <w:t>or</w:t>
      </w:r>
      <w:r w:rsidR="000021A7">
        <w:rPr>
          <w:rFonts w:ascii="Times New Roman" w:hAnsi="Times New Roman" w:cs="Times New Roman"/>
        </w:rPr>
        <w:t xml:space="preserve"> </w:t>
      </w:r>
      <w:r w:rsidRPr="000021A7">
        <w:rPr>
          <w:rFonts w:ascii="Times New Roman" w:hAnsi="Times New Roman" w:cs="Times New Roman"/>
        </w:rPr>
        <w:t>across</w:t>
      </w:r>
      <w:r w:rsidR="000021A7">
        <w:rPr>
          <w:rFonts w:ascii="Times New Roman" w:hAnsi="Times New Roman" w:cs="Times New Roman"/>
        </w:rPr>
        <w:t xml:space="preserve"> </w:t>
      </w:r>
      <w:r w:rsidRPr="000021A7">
        <w:rPr>
          <w:rFonts w:ascii="Times New Roman" w:hAnsi="Times New Roman" w:cs="Times New Roman"/>
        </w:rPr>
        <w:t>multiple</w:t>
      </w:r>
      <w:r w:rsidR="000021A7">
        <w:rPr>
          <w:rFonts w:ascii="Times New Roman" w:hAnsi="Times New Roman" w:cs="Times New Roman"/>
        </w:rPr>
        <w:t xml:space="preserve"> </w:t>
      </w:r>
      <w:r w:rsidRPr="000021A7">
        <w:rPr>
          <w:rFonts w:ascii="Times New Roman" w:hAnsi="Times New Roman" w:cs="Times New Roman"/>
        </w:rPr>
        <w:t>offerings)valued</w:t>
      </w:r>
      <w:r w:rsidR="000021A7">
        <w:rPr>
          <w:rFonts w:ascii="Times New Roman" w:hAnsi="Times New Roman" w:cs="Times New Roman"/>
        </w:rPr>
        <w:t xml:space="preserve"> </w:t>
      </w:r>
      <w:r w:rsidRPr="000021A7">
        <w:rPr>
          <w:rFonts w:ascii="Times New Roman" w:hAnsi="Times New Roman" w:cs="Times New Roman"/>
        </w:rPr>
        <w:t>at</w:t>
      </w:r>
      <w:r w:rsidR="000021A7">
        <w:rPr>
          <w:rFonts w:ascii="Times New Roman" w:hAnsi="Times New Roman" w:cs="Times New Roman"/>
        </w:rPr>
        <w:t xml:space="preserve"> </w:t>
      </w:r>
      <w:r w:rsidRPr="000021A7">
        <w:rPr>
          <w:rFonts w:ascii="Times New Roman" w:hAnsi="Times New Roman" w:cs="Times New Roman"/>
        </w:rPr>
        <w:t>up</w:t>
      </w:r>
      <w:r w:rsidR="000021A7">
        <w:rPr>
          <w:rFonts w:ascii="Times New Roman" w:hAnsi="Times New Roman" w:cs="Times New Roman"/>
        </w:rPr>
        <w:t xml:space="preserve"> </w:t>
      </w:r>
      <w:r w:rsidRPr="000021A7">
        <w:rPr>
          <w:rFonts w:ascii="Times New Roman" w:hAnsi="Times New Roman" w:cs="Times New Roman"/>
        </w:rPr>
        <w:t>to</w:t>
      </w:r>
      <w:r w:rsidR="000021A7">
        <w:rPr>
          <w:rFonts w:ascii="Times New Roman" w:hAnsi="Times New Roman" w:cs="Times New Roman"/>
        </w:rPr>
        <w:t xml:space="preserve"> </w:t>
      </w:r>
      <w:r w:rsidRPr="000021A7">
        <w:rPr>
          <w:rFonts w:ascii="Times New Roman" w:hAnsi="Times New Roman" w:cs="Times New Roman"/>
        </w:rPr>
        <w:t>the Participation Amount. The Major Investor’s right of</w:t>
      </w:r>
      <w:r w:rsidR="000021A7">
        <w:rPr>
          <w:rFonts w:ascii="Times New Roman" w:hAnsi="Times New Roman" w:cs="Times New Roman"/>
        </w:rPr>
        <w:t xml:space="preserve"> </w:t>
      </w:r>
      <w:r w:rsidRPr="000021A7">
        <w:rPr>
          <w:rFonts w:ascii="Times New Roman" w:hAnsi="Times New Roman" w:cs="Times New Roman"/>
        </w:rPr>
        <w:t>first</w:t>
      </w:r>
      <w:r w:rsidR="000021A7">
        <w:rPr>
          <w:rFonts w:ascii="Times New Roman" w:hAnsi="Times New Roman" w:cs="Times New Roman"/>
        </w:rPr>
        <w:t xml:space="preserve"> </w:t>
      </w:r>
      <w:r w:rsidRPr="000021A7">
        <w:rPr>
          <w:rFonts w:ascii="Times New Roman" w:hAnsi="Times New Roman" w:cs="Times New Roman"/>
        </w:rPr>
        <w:t>offer</w:t>
      </w:r>
      <w:r w:rsidR="000021A7">
        <w:rPr>
          <w:rFonts w:ascii="Times New Roman" w:hAnsi="Times New Roman" w:cs="Times New Roman"/>
        </w:rPr>
        <w:t xml:space="preserve"> </w:t>
      </w:r>
      <w:proofErr w:type="gramStart"/>
      <w:r w:rsidRPr="000021A7">
        <w:rPr>
          <w:rFonts w:ascii="Times New Roman" w:hAnsi="Times New Roman" w:cs="Times New Roman"/>
        </w:rPr>
        <w:t>set</w:t>
      </w:r>
      <w:r w:rsidR="000021A7">
        <w:rPr>
          <w:rFonts w:ascii="Times New Roman" w:hAnsi="Times New Roman" w:cs="Times New Roman"/>
        </w:rPr>
        <w:t xml:space="preserve"> </w:t>
      </w:r>
      <w:r w:rsidRPr="000021A7">
        <w:rPr>
          <w:rFonts w:ascii="Times New Roman" w:hAnsi="Times New Roman" w:cs="Times New Roman"/>
        </w:rPr>
        <w:t>forth</w:t>
      </w:r>
      <w:r w:rsidR="000021A7">
        <w:rPr>
          <w:rFonts w:ascii="Times New Roman" w:hAnsi="Times New Roman" w:cs="Times New Roman"/>
        </w:rPr>
        <w:t xml:space="preserve"> </w:t>
      </w:r>
      <w:r w:rsidRPr="000021A7">
        <w:rPr>
          <w:rFonts w:ascii="Times New Roman" w:hAnsi="Times New Roman" w:cs="Times New Roman"/>
        </w:rPr>
        <w:t>in</w:t>
      </w:r>
      <w:proofErr w:type="gramEnd"/>
      <w:r w:rsidR="000021A7">
        <w:rPr>
          <w:rFonts w:ascii="Times New Roman" w:hAnsi="Times New Roman" w:cs="Times New Roman"/>
        </w:rPr>
        <w:t xml:space="preserve"> </w:t>
      </w:r>
      <w:r w:rsidRPr="000021A7">
        <w:rPr>
          <w:rFonts w:ascii="Times New Roman" w:hAnsi="Times New Roman" w:cs="Times New Roman"/>
        </w:rPr>
        <w:t>this</w:t>
      </w:r>
      <w:r w:rsidR="000021A7">
        <w:rPr>
          <w:rFonts w:ascii="Times New Roman" w:hAnsi="Times New Roman" w:cs="Times New Roman"/>
        </w:rPr>
        <w:t xml:space="preserve"> </w:t>
      </w:r>
      <w:r w:rsidRPr="000021A7">
        <w:rPr>
          <w:rFonts w:ascii="Times New Roman" w:hAnsi="Times New Roman" w:cs="Times New Roman"/>
        </w:rPr>
        <w:t>Section 5.2(b)shall be subject to compliance with applicable federal and state securities laws.</w:t>
      </w:r>
    </w:p>
    <w:p w14:paraId="08F3C963" w14:textId="77777777" w:rsidR="00AD5F13" w:rsidRPr="000021A7" w:rsidRDefault="00AD5F13">
      <w:pPr>
        <w:pStyle w:val="PliCitationStyle"/>
        <w:spacing w:before="320"/>
        <w:rPr>
          <w:rFonts w:ascii="Times New Roman" w:hAnsi="Times New Roman" w:cs="Times New Roman"/>
        </w:rPr>
      </w:pPr>
    </w:p>
    <w:p w14:paraId="0B817FFC" w14:textId="41DDC93E" w:rsidR="00AD5F13" w:rsidRPr="000021A7" w:rsidRDefault="00000000">
      <w:pPr>
        <w:pStyle w:val="PliCitationStyle"/>
        <w:spacing w:before="320"/>
        <w:rPr>
          <w:rFonts w:ascii="Times New Roman" w:hAnsi="Times New Roman" w:cs="Times New Roman"/>
        </w:rPr>
      </w:pPr>
      <w:r w:rsidRPr="000021A7">
        <w:rPr>
          <w:rFonts w:ascii="Times New Roman" w:hAnsi="Times New Roman" w:cs="Times New Roman"/>
        </w:rPr>
        <w:t>(c) “Major Investor” Rights.</w:t>
      </w:r>
      <w:r w:rsidR="000021A7">
        <w:rPr>
          <w:rFonts w:ascii="Times New Roman" w:hAnsi="Times New Roman" w:cs="Times New Roman"/>
        </w:rPr>
        <w:t xml:space="preserve"> </w:t>
      </w:r>
      <w:r w:rsidRPr="000021A7">
        <w:rPr>
          <w:rFonts w:ascii="Times New Roman" w:hAnsi="Times New Roman" w:cs="Times New Roman"/>
        </w:rPr>
        <w:t>The</w:t>
      </w:r>
      <w:r w:rsidR="000021A7">
        <w:rPr>
          <w:rFonts w:ascii="Times New Roman" w:hAnsi="Times New Roman" w:cs="Times New Roman"/>
        </w:rPr>
        <w:t xml:space="preserve"> </w:t>
      </w:r>
      <w:r w:rsidRPr="000021A7">
        <w:rPr>
          <w:rFonts w:ascii="Times New Roman" w:hAnsi="Times New Roman" w:cs="Times New Roman"/>
        </w:rPr>
        <w:t>Company</w:t>
      </w:r>
      <w:r w:rsidR="000021A7">
        <w:rPr>
          <w:rFonts w:ascii="Times New Roman" w:hAnsi="Times New Roman" w:cs="Times New Roman"/>
        </w:rPr>
        <w:t xml:space="preserve"> </w:t>
      </w:r>
      <w:r w:rsidRPr="000021A7">
        <w:rPr>
          <w:rFonts w:ascii="Times New Roman" w:hAnsi="Times New Roman" w:cs="Times New Roman"/>
        </w:rPr>
        <w:t>shall</w:t>
      </w:r>
      <w:r w:rsidR="000021A7">
        <w:rPr>
          <w:rFonts w:ascii="Times New Roman" w:hAnsi="Times New Roman" w:cs="Times New Roman"/>
        </w:rPr>
        <w:t xml:space="preserve"> </w:t>
      </w:r>
      <w:r w:rsidRPr="000021A7">
        <w:rPr>
          <w:rFonts w:ascii="Times New Roman" w:hAnsi="Times New Roman" w:cs="Times New Roman"/>
        </w:rPr>
        <w:t>ensure</w:t>
      </w:r>
      <w:r w:rsidR="000021A7">
        <w:rPr>
          <w:rFonts w:ascii="Times New Roman" w:hAnsi="Times New Roman" w:cs="Times New Roman"/>
        </w:rPr>
        <w:t xml:space="preserve"> </w:t>
      </w:r>
      <w:r w:rsidRPr="000021A7">
        <w:rPr>
          <w:rFonts w:ascii="Times New Roman" w:hAnsi="Times New Roman" w:cs="Times New Roman"/>
        </w:rPr>
        <w:t>that</w:t>
      </w:r>
      <w:r w:rsidR="000021A7">
        <w:rPr>
          <w:rFonts w:ascii="Times New Roman" w:hAnsi="Times New Roman" w:cs="Times New Roman"/>
        </w:rPr>
        <w:t xml:space="preserve"> </w:t>
      </w:r>
      <w:r w:rsidRPr="000021A7">
        <w:rPr>
          <w:rFonts w:ascii="Times New Roman" w:hAnsi="Times New Roman" w:cs="Times New Roman"/>
        </w:rPr>
        <w:t xml:space="preserve">the Major Investor shall be </w:t>
      </w:r>
      <w:proofErr w:type="gramStart"/>
      <w:r w:rsidRPr="000021A7">
        <w:rPr>
          <w:rFonts w:ascii="Times New Roman" w:hAnsi="Times New Roman" w:cs="Times New Roman"/>
        </w:rPr>
        <w:t>deemed</w:t>
      </w:r>
      <w:proofErr w:type="gramEnd"/>
      <w:r w:rsidRPr="000021A7">
        <w:rPr>
          <w:rFonts w:ascii="Times New Roman" w:hAnsi="Times New Roman" w:cs="Times New Roman"/>
        </w:rPr>
        <w:t xml:space="preserve"> to be a “Major Investor” (or such similar term) for all purposes, including,</w:t>
      </w:r>
      <w:r w:rsidR="000021A7">
        <w:rPr>
          <w:rFonts w:ascii="Times New Roman" w:hAnsi="Times New Roman" w:cs="Times New Roman"/>
        </w:rPr>
        <w:t xml:space="preserve"> </w:t>
      </w:r>
      <w:r w:rsidRPr="000021A7">
        <w:rPr>
          <w:rFonts w:ascii="Times New Roman" w:hAnsi="Times New Roman" w:cs="Times New Roman"/>
        </w:rPr>
        <w:t>without</w:t>
      </w:r>
      <w:r w:rsidR="000021A7">
        <w:rPr>
          <w:rFonts w:ascii="Times New Roman" w:hAnsi="Times New Roman" w:cs="Times New Roman"/>
        </w:rPr>
        <w:t xml:space="preserve"> </w:t>
      </w:r>
      <w:r w:rsidRPr="000021A7">
        <w:rPr>
          <w:rFonts w:ascii="Times New Roman" w:hAnsi="Times New Roman" w:cs="Times New Roman"/>
        </w:rPr>
        <w:t>limitation,</w:t>
      </w:r>
      <w:r w:rsidR="000021A7">
        <w:rPr>
          <w:rFonts w:ascii="Times New Roman" w:hAnsi="Times New Roman" w:cs="Times New Roman"/>
        </w:rPr>
        <w:t xml:space="preserve"> </w:t>
      </w:r>
      <w:r w:rsidRPr="000021A7">
        <w:rPr>
          <w:rFonts w:ascii="Times New Roman" w:hAnsi="Times New Roman" w:cs="Times New Roman"/>
        </w:rPr>
        <w:t>rights</w:t>
      </w:r>
      <w:r w:rsidR="000021A7">
        <w:rPr>
          <w:rFonts w:ascii="Times New Roman" w:hAnsi="Times New Roman" w:cs="Times New Roman"/>
        </w:rPr>
        <w:t xml:space="preserve"> </w:t>
      </w:r>
      <w:r w:rsidRPr="000021A7">
        <w:rPr>
          <w:rFonts w:ascii="Times New Roman" w:hAnsi="Times New Roman" w:cs="Times New Roman"/>
        </w:rPr>
        <w:t>of</w:t>
      </w:r>
      <w:r w:rsidR="000021A7">
        <w:rPr>
          <w:rFonts w:ascii="Times New Roman" w:hAnsi="Times New Roman" w:cs="Times New Roman"/>
        </w:rPr>
        <w:t xml:space="preserve"> </w:t>
      </w:r>
      <w:r w:rsidRPr="000021A7">
        <w:rPr>
          <w:rFonts w:ascii="Times New Roman" w:hAnsi="Times New Roman" w:cs="Times New Roman"/>
        </w:rPr>
        <w:t>first</w:t>
      </w:r>
      <w:r w:rsidR="000021A7">
        <w:rPr>
          <w:rFonts w:ascii="Times New Roman" w:hAnsi="Times New Roman" w:cs="Times New Roman"/>
        </w:rPr>
        <w:t xml:space="preserve"> </w:t>
      </w:r>
      <w:r w:rsidRPr="000021A7">
        <w:rPr>
          <w:rFonts w:ascii="Times New Roman" w:hAnsi="Times New Roman" w:cs="Times New Roman"/>
        </w:rPr>
        <w:t>offer</w:t>
      </w:r>
      <w:r w:rsidR="000021A7">
        <w:rPr>
          <w:rFonts w:ascii="Times New Roman" w:hAnsi="Times New Roman" w:cs="Times New Roman"/>
        </w:rPr>
        <w:t xml:space="preserve"> </w:t>
      </w:r>
      <w:r w:rsidRPr="000021A7">
        <w:rPr>
          <w:rFonts w:ascii="Times New Roman" w:hAnsi="Times New Roman" w:cs="Times New Roman"/>
        </w:rPr>
        <w:t>and</w:t>
      </w:r>
      <w:r w:rsidR="000021A7">
        <w:rPr>
          <w:rFonts w:ascii="Times New Roman" w:hAnsi="Times New Roman" w:cs="Times New Roman"/>
        </w:rPr>
        <w:t xml:space="preserve"> </w:t>
      </w:r>
      <w:r w:rsidRPr="000021A7">
        <w:rPr>
          <w:rFonts w:ascii="Times New Roman" w:hAnsi="Times New Roman" w:cs="Times New Roman"/>
        </w:rPr>
        <w:t>information</w:t>
      </w:r>
      <w:r w:rsidR="000021A7">
        <w:rPr>
          <w:rFonts w:ascii="Times New Roman" w:hAnsi="Times New Roman" w:cs="Times New Roman"/>
        </w:rPr>
        <w:t xml:space="preserve"> </w:t>
      </w:r>
      <w:r w:rsidRPr="000021A7">
        <w:rPr>
          <w:rFonts w:ascii="Times New Roman" w:hAnsi="Times New Roman" w:cs="Times New Roman"/>
        </w:rPr>
        <w:t>rights,</w:t>
      </w:r>
      <w:r w:rsidR="000021A7">
        <w:rPr>
          <w:rFonts w:ascii="Times New Roman" w:hAnsi="Times New Roman" w:cs="Times New Roman"/>
        </w:rPr>
        <w:t xml:space="preserve"> </w:t>
      </w:r>
      <w:r w:rsidRPr="000021A7">
        <w:rPr>
          <w:rFonts w:ascii="Times New Roman" w:hAnsi="Times New Roman" w:cs="Times New Roman"/>
        </w:rPr>
        <w:t>in</w:t>
      </w:r>
      <w:r w:rsidR="000021A7">
        <w:rPr>
          <w:rFonts w:ascii="Times New Roman" w:hAnsi="Times New Roman" w:cs="Times New Roman"/>
        </w:rPr>
        <w:t xml:space="preserve"> </w:t>
      </w:r>
      <w:r w:rsidRPr="000021A7">
        <w:rPr>
          <w:rFonts w:ascii="Times New Roman" w:hAnsi="Times New Roman" w:cs="Times New Roman"/>
        </w:rPr>
        <w:t>relevant</w:t>
      </w:r>
      <w:r w:rsidR="000021A7">
        <w:rPr>
          <w:rFonts w:ascii="Times New Roman" w:hAnsi="Times New Roman" w:cs="Times New Roman"/>
        </w:rPr>
        <w:t xml:space="preserve"> </w:t>
      </w:r>
      <w:r w:rsidRPr="000021A7">
        <w:rPr>
          <w:rFonts w:ascii="Times New Roman" w:hAnsi="Times New Roman" w:cs="Times New Roman"/>
        </w:rPr>
        <w:t xml:space="preserve">financing documents related to all </w:t>
      </w:r>
      <w:proofErr w:type="gramStart"/>
      <w:r w:rsidRPr="000021A7">
        <w:rPr>
          <w:rFonts w:ascii="Times New Roman" w:hAnsi="Times New Roman" w:cs="Times New Roman"/>
        </w:rPr>
        <w:t>subsequent</w:t>
      </w:r>
      <w:proofErr w:type="gramEnd"/>
      <w:r w:rsidRPr="000021A7">
        <w:rPr>
          <w:rFonts w:ascii="Times New Roman" w:hAnsi="Times New Roman" w:cs="Times New Roman"/>
        </w:rPr>
        <w:t xml:space="preserve"> sales of Equity Securities, to the extent such concept exists.</w:t>
      </w:r>
    </w:p>
    <w:sectPr w:rsidR="00AD5F13" w:rsidRPr="000021A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4B7116"/>
    <w:multiLevelType w:val="hybridMultilevel"/>
    <w:tmpl w:val="573AC16E"/>
    <w:lvl w:ilvl="0" w:tplc="0E341B78">
      <w:start w:val="1"/>
      <w:numFmt w:val="decimal"/>
      <w:lvlText w:val="%1."/>
      <w:lvlJc w:val="left"/>
      <w:pPr>
        <w:ind w:left="720" w:hanging="360"/>
      </w:pPr>
      <w:rPr>
        <w:rFonts w:hint="default"/>
      </w:rPr>
    </w:lvl>
    <w:lvl w:ilvl="1" w:tplc="453217DA">
      <w:start w:val="1"/>
      <w:numFmt w:val="lowerLetter"/>
      <w:lvlText w:val="%2."/>
      <w:lvlJc w:val="left"/>
      <w:pPr>
        <w:ind w:left="1440" w:hanging="360"/>
      </w:pPr>
    </w:lvl>
    <w:lvl w:ilvl="2" w:tplc="7DBC365C">
      <w:start w:val="1"/>
      <w:numFmt w:val="lowerRoman"/>
      <w:lvlText w:val="%3."/>
      <w:lvlJc w:val="right"/>
      <w:pPr>
        <w:ind w:left="2160" w:hanging="180"/>
      </w:pPr>
    </w:lvl>
    <w:lvl w:ilvl="3" w:tplc="CEFE87A0">
      <w:start w:val="1"/>
      <w:numFmt w:val="decimal"/>
      <w:lvlText w:val="%4."/>
      <w:lvlJc w:val="left"/>
      <w:pPr>
        <w:ind w:left="2880" w:hanging="360"/>
      </w:pPr>
    </w:lvl>
    <w:lvl w:ilvl="4" w:tplc="A0B4A520">
      <w:start w:val="1"/>
      <w:numFmt w:val="lowerLetter"/>
      <w:lvlText w:val="%5."/>
      <w:lvlJc w:val="left"/>
      <w:pPr>
        <w:ind w:left="3600" w:hanging="360"/>
      </w:pPr>
    </w:lvl>
    <w:lvl w:ilvl="5" w:tplc="6E1A6DD0">
      <w:start w:val="1"/>
      <w:numFmt w:val="lowerRoman"/>
      <w:lvlText w:val="%6."/>
      <w:lvlJc w:val="right"/>
      <w:pPr>
        <w:ind w:left="4320" w:hanging="180"/>
      </w:pPr>
    </w:lvl>
    <w:lvl w:ilvl="6" w:tplc="5A1C772C">
      <w:start w:val="1"/>
      <w:numFmt w:val="decimal"/>
      <w:lvlText w:val="%7."/>
      <w:lvlJc w:val="left"/>
      <w:pPr>
        <w:ind w:left="5040" w:hanging="360"/>
      </w:pPr>
    </w:lvl>
    <w:lvl w:ilvl="7" w:tplc="758027DC">
      <w:start w:val="1"/>
      <w:numFmt w:val="lowerLetter"/>
      <w:lvlText w:val="%8."/>
      <w:lvlJc w:val="left"/>
      <w:pPr>
        <w:ind w:left="5760" w:hanging="360"/>
      </w:pPr>
    </w:lvl>
    <w:lvl w:ilvl="8" w:tplc="87D8D0EA">
      <w:start w:val="1"/>
      <w:numFmt w:val="lowerRoman"/>
      <w:lvlText w:val="%9."/>
      <w:lvlJc w:val="right"/>
      <w:pPr>
        <w:ind w:left="6480" w:hanging="180"/>
      </w:pPr>
    </w:lvl>
  </w:abstractNum>
  <w:abstractNum w:abstractNumId="1" w15:restartNumberingAfterBreak="0">
    <w:nsid w:val="6DE07694"/>
    <w:multiLevelType w:val="multilevel"/>
    <w:tmpl w:val="9F9A7694"/>
    <w:lvl w:ilvl="0">
      <w:start w:val="1"/>
      <w:numFmt w:val="bullet"/>
      <w:lvlText w:val=""/>
      <w:lvlJc w:val="left"/>
      <w:pPr>
        <w:ind w:left="1080" w:hanging="360"/>
      </w:pPr>
      <w:rPr>
        <w:rFonts w:ascii="Symbol" w:eastAsia="Symbol" w:hAnsi="Symbol" w:cs="Symbol"/>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Wingdings" w:eastAsia="Wingdings" w:hAnsi="Wingdings" w:cs="Wingdings"/>
      </w:rPr>
    </w:lvl>
    <w:lvl w:ilvl="3">
      <w:start w:val="1"/>
      <w:numFmt w:val="bullet"/>
      <w:lvlText w:val=""/>
      <w:lvlJc w:val="left"/>
      <w:pPr>
        <w:ind w:left="3240" w:hanging="360"/>
      </w:pPr>
      <w:rPr>
        <w:rFonts w:ascii="Symbol" w:eastAsia="Symbol" w:hAnsi="Symbol" w:cs="Symbol"/>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Wingdings" w:eastAsia="Wingdings" w:hAnsi="Wingdings" w:cs="Wingdings"/>
      </w:rPr>
    </w:lvl>
    <w:lvl w:ilvl="6">
      <w:start w:val="1"/>
      <w:numFmt w:val="bullet"/>
      <w:lvlText w:val=""/>
      <w:lvlJc w:val="left"/>
      <w:pPr>
        <w:ind w:left="5400" w:hanging="360"/>
      </w:pPr>
      <w:rPr>
        <w:rFonts w:ascii="Symbol" w:eastAsia="Symbol" w:hAnsi="Symbol" w:cs="Symbol"/>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Wingdings" w:eastAsia="Wingdings" w:hAnsi="Wingdings" w:cs="Wingdings"/>
      </w:rPr>
    </w:lvl>
  </w:abstractNum>
  <w:abstractNum w:abstractNumId="2" w15:restartNumberingAfterBreak="0">
    <w:nsid w:val="71E3532C"/>
    <w:multiLevelType w:val="multilevel"/>
    <w:tmpl w:val="A846FE1A"/>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right"/>
      <w:pPr>
        <w:ind w:left="1800" w:hanging="360"/>
      </w:pPr>
      <w:rPr>
        <w:rFonts w:ascii="Times New Roman" w:eastAsia="Times New Roman" w:hAnsi="Times New Roman" w:cs="Times New Roman"/>
      </w:rPr>
    </w:lvl>
    <w:lvl w:ilvl="2">
      <w:start w:val="1"/>
      <w:numFmt w:val="lowerRoman"/>
      <w:lvlText w:val="%3."/>
      <w:lvlJc w:val="left"/>
      <w:pPr>
        <w:ind w:left="2520" w:hanging="360"/>
      </w:pPr>
      <w:rPr>
        <w:rFonts w:ascii="Times New Roman" w:eastAsia="Times New Roman" w:hAnsi="Times New Roman" w:cs="Times New Roman"/>
      </w:rPr>
    </w:lvl>
    <w:lvl w:ilvl="3">
      <w:start w:val="1"/>
      <w:numFmt w:val="decimal"/>
      <w:lvlText w:val="%4."/>
      <w:lvlJc w:val="left"/>
      <w:pPr>
        <w:ind w:left="3240" w:hanging="360"/>
      </w:pPr>
      <w:rPr>
        <w:rFonts w:ascii="Times New Roman" w:eastAsia="Times New Roman" w:hAnsi="Times New Roman" w:cs="Times New Roman"/>
      </w:rPr>
    </w:lvl>
    <w:lvl w:ilvl="4">
      <w:start w:val="1"/>
      <w:numFmt w:val="lowerLetter"/>
      <w:lvlText w:val="%5."/>
      <w:lvlJc w:val="right"/>
      <w:pPr>
        <w:ind w:left="3960" w:hanging="360"/>
      </w:pPr>
      <w:rPr>
        <w:rFonts w:ascii="Times New Roman" w:eastAsia="Times New Roman" w:hAnsi="Times New Roman" w:cs="Times New Roman"/>
      </w:rPr>
    </w:lvl>
    <w:lvl w:ilvl="5">
      <w:start w:val="1"/>
      <w:numFmt w:val="lowerRoman"/>
      <w:lvlText w:val="%6."/>
      <w:lvlJc w:val="left"/>
      <w:pPr>
        <w:ind w:left="4680" w:hanging="360"/>
      </w:pPr>
      <w:rPr>
        <w:rFonts w:ascii="Times New Roman" w:eastAsia="Times New Roman" w:hAnsi="Times New Roman" w:cs="Times New Roman"/>
      </w:rPr>
    </w:lvl>
    <w:lvl w:ilvl="6">
      <w:start w:val="1"/>
      <w:numFmt w:val="decimal"/>
      <w:lvlText w:val="%7."/>
      <w:lvlJc w:val="left"/>
      <w:pPr>
        <w:ind w:left="5400" w:hanging="360"/>
      </w:pPr>
      <w:rPr>
        <w:rFonts w:ascii="Times New Roman" w:eastAsia="Times New Roman" w:hAnsi="Times New Roman" w:cs="Times New Roman"/>
      </w:rPr>
    </w:lvl>
    <w:lvl w:ilvl="7">
      <w:start w:val="1"/>
      <w:numFmt w:val="lowerLetter"/>
      <w:lvlText w:val="%8."/>
      <w:lvlJc w:val="right"/>
      <w:pPr>
        <w:ind w:left="6120" w:hanging="360"/>
      </w:pPr>
      <w:rPr>
        <w:rFonts w:ascii="Times New Roman" w:eastAsia="Times New Roman" w:hAnsi="Times New Roman" w:cs="Times New Roman"/>
      </w:rPr>
    </w:lvl>
    <w:lvl w:ilvl="8">
      <w:start w:val="1"/>
      <w:numFmt w:val="lowerRoman"/>
      <w:lvlText w:val="%9."/>
      <w:lvlJc w:val="left"/>
      <w:pPr>
        <w:ind w:left="6840" w:hanging="360"/>
      </w:pPr>
      <w:rPr>
        <w:rFonts w:ascii="Times New Roman" w:eastAsia="Times New Roman" w:hAnsi="Times New Roman" w:cs="Times New Roman"/>
      </w:rPr>
    </w:lvl>
  </w:abstractNum>
  <w:abstractNum w:abstractNumId="3" w15:restartNumberingAfterBreak="0">
    <w:nsid w:val="78634A0C"/>
    <w:multiLevelType w:val="hybridMultilevel"/>
    <w:tmpl w:val="6CA807E0"/>
    <w:lvl w:ilvl="0" w:tplc="8E9A46EC">
      <w:start w:val="1"/>
      <w:numFmt w:val="lowerLetter"/>
      <w:lvlText w:val="(%1)"/>
      <w:lvlJc w:val="left"/>
      <w:pPr>
        <w:ind w:left="720" w:hanging="360"/>
      </w:pPr>
      <w:rPr>
        <w:rFonts w:hint="default"/>
      </w:rPr>
    </w:lvl>
    <w:lvl w:ilvl="1" w:tplc="5B1A734E">
      <w:start w:val="1"/>
      <w:numFmt w:val="lowerLetter"/>
      <w:lvlText w:val="%2."/>
      <w:lvlJc w:val="left"/>
      <w:pPr>
        <w:ind w:left="1440" w:hanging="360"/>
      </w:pPr>
    </w:lvl>
    <w:lvl w:ilvl="2" w:tplc="DDA81274">
      <w:start w:val="1"/>
      <w:numFmt w:val="lowerRoman"/>
      <w:lvlText w:val="%3."/>
      <w:lvlJc w:val="right"/>
      <w:pPr>
        <w:ind w:left="2160" w:hanging="180"/>
      </w:pPr>
    </w:lvl>
    <w:lvl w:ilvl="3" w:tplc="2960BE90">
      <w:start w:val="1"/>
      <w:numFmt w:val="decimal"/>
      <w:lvlText w:val="%4."/>
      <w:lvlJc w:val="left"/>
      <w:pPr>
        <w:ind w:left="2880" w:hanging="360"/>
      </w:pPr>
    </w:lvl>
    <w:lvl w:ilvl="4" w:tplc="49549B9C">
      <w:start w:val="1"/>
      <w:numFmt w:val="lowerLetter"/>
      <w:lvlText w:val="%5."/>
      <w:lvlJc w:val="left"/>
      <w:pPr>
        <w:ind w:left="3600" w:hanging="360"/>
      </w:pPr>
    </w:lvl>
    <w:lvl w:ilvl="5" w:tplc="1CEAC72A">
      <w:start w:val="1"/>
      <w:numFmt w:val="lowerRoman"/>
      <w:lvlText w:val="%6."/>
      <w:lvlJc w:val="right"/>
      <w:pPr>
        <w:ind w:left="4320" w:hanging="180"/>
      </w:pPr>
    </w:lvl>
    <w:lvl w:ilvl="6" w:tplc="3788C006">
      <w:start w:val="1"/>
      <w:numFmt w:val="decimal"/>
      <w:lvlText w:val="%7."/>
      <w:lvlJc w:val="left"/>
      <w:pPr>
        <w:ind w:left="5040" w:hanging="360"/>
      </w:pPr>
    </w:lvl>
    <w:lvl w:ilvl="7" w:tplc="2030329E">
      <w:start w:val="1"/>
      <w:numFmt w:val="lowerLetter"/>
      <w:lvlText w:val="%8."/>
      <w:lvlJc w:val="left"/>
      <w:pPr>
        <w:ind w:left="5760" w:hanging="360"/>
      </w:pPr>
    </w:lvl>
    <w:lvl w:ilvl="8" w:tplc="371ECFB6">
      <w:start w:val="1"/>
      <w:numFmt w:val="lowerRoman"/>
      <w:lvlText w:val="%9."/>
      <w:lvlJc w:val="right"/>
      <w:pPr>
        <w:ind w:left="6480" w:hanging="180"/>
      </w:pPr>
    </w:lvl>
  </w:abstractNum>
  <w:num w:numId="1" w16cid:durableId="338313932">
    <w:abstractNumId w:val="1"/>
  </w:num>
  <w:num w:numId="2" w16cid:durableId="944733033">
    <w:abstractNumId w:val="2"/>
  </w:num>
  <w:num w:numId="3" w16cid:durableId="2082869976">
    <w:abstractNumId w:val="0"/>
  </w:num>
  <w:num w:numId="4" w16cid:durableId="104144227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5F13"/>
    <w:rsid w:val="000021A7"/>
    <w:rsid w:val="00AD5F13"/>
    <w:rsid w:val="00AF6F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FB9BFC7"/>
  <w15:docId w15:val="{AD3F8EAE-05F5-C149-BE83-D4CDACCAD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liCitationStyle">
    <w:name w:val="PliCitationStyle"/>
    <w:basedOn w:val="Normal"/>
    <w:rPr>
      <w:rFonts w:ascii="Calibri" w:eastAsia="Calibri" w:hAnsi="Calibri" w:cs="Calibri"/>
      <w:sz w:val="22"/>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Hyperlink">
    <w:name w:val="Hyperlink"/>
    <w:basedOn w:val="DefaultParagraphFont"/>
    <w:uiPriority w:val="99"/>
    <w:unhideWhenUsed/>
    <w:rPr>
      <w:color w:val="0000FF"/>
      <w:u w:val="single"/>
    </w:rPr>
  </w:style>
  <w:style w:type="paragraph" w:customStyle="1" w:styleId="DefaultStyle">
    <w:name w:val="DefaultStyle"/>
    <w:basedOn w:val="Normal"/>
    <w:rPr>
      <w:rFonts w:ascii="Calibri" w:eastAsia="Calibri" w:hAnsi="Calibri" w:cs="Calibr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solidFill>
            <a:schemeClr val="phClr">
              <a:shade val="95000"/>
              <a:satMod val="105000"/>
            </a:schemeClr>
          </a:solidFill>
          <a:prstDash val="solid"/>
        </a:ln>
        <a:ln w="25400" cap="flat" cmpd="sng">
          <a:solidFill>
            <a:schemeClr val="phClr"/>
          </a:solidFill>
          <a:prstDash val="solid"/>
        </a:ln>
        <a:ln w="38100" cap="flat" cmpd="sng">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3320</Words>
  <Characters>17700</Characters>
  <Application>Microsoft Office Word</Application>
  <DocSecurity>0</DocSecurity>
  <Lines>290</Lines>
  <Paragraphs>74</Paragraphs>
  <ScaleCrop>false</ScaleCrop>
  <Company>Practising Law Institute</Company>
  <LinksUpToDate>false</LinksUpToDate>
  <CharactersWithSpaces>20946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Sean Gerlich</dc:creator>
  <cp:lastModifiedBy>Mr. Phillips</cp:lastModifiedBy>
  <cp:revision>2</cp:revision>
  <dcterms:created xsi:type="dcterms:W3CDTF">2026-08-10T14:20:00Z</dcterms:created>
  <dcterms:modified xsi:type="dcterms:W3CDTF">2026-08-10T14:20:00Z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65e61222fa498b570c767c043925c5214b258d270e9d3f2270d2f4cff387f222</vt:lpwstr>
  </property>
</Properties>
</file>